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8B8B2" w14:textId="77777777" w:rsidR="007D2E97" w:rsidRPr="006A7052" w:rsidRDefault="007D2E97" w:rsidP="007D2E97">
      <w:pPr>
        <w:spacing w:after="0" w:line="240" w:lineRule="auto"/>
        <w:contextualSpacing/>
        <w:jc w:val="center"/>
        <w:rPr>
          <w:rFonts w:ascii="Arial" w:hAnsi="Arial" w:cs="Arial"/>
          <w:b/>
          <w:bCs/>
          <w:sz w:val="40"/>
          <w:szCs w:val="40"/>
        </w:rPr>
      </w:pPr>
      <w:r w:rsidRPr="006A7052">
        <w:rPr>
          <w:rFonts w:ascii="Arial" w:hAnsi="Arial" w:cs="Arial"/>
          <w:b/>
          <w:bCs/>
          <w:sz w:val="40"/>
          <w:szCs w:val="40"/>
        </w:rPr>
        <w:t>KUPNÍ SMLOUVA</w:t>
      </w:r>
    </w:p>
    <w:p w14:paraId="27867D36" w14:textId="77777777" w:rsidR="007D2E97" w:rsidRPr="006A7052" w:rsidRDefault="007D2E97" w:rsidP="007D2E97">
      <w:pPr>
        <w:spacing w:after="0" w:line="240" w:lineRule="auto"/>
        <w:contextualSpacing/>
        <w:rPr>
          <w:rFonts w:ascii="Arial" w:hAnsi="Arial" w:cs="Arial"/>
        </w:rPr>
      </w:pPr>
    </w:p>
    <w:p w14:paraId="623243D4" w14:textId="6D7E5AFA" w:rsidR="007D2E97" w:rsidRPr="006A7052" w:rsidRDefault="007D2E97" w:rsidP="007D2E97">
      <w:pPr>
        <w:spacing w:after="0" w:line="240" w:lineRule="auto"/>
        <w:contextualSpacing/>
        <w:jc w:val="center"/>
        <w:rPr>
          <w:rFonts w:ascii="Arial" w:hAnsi="Arial" w:cs="Arial"/>
        </w:rPr>
      </w:pPr>
      <w:r w:rsidRPr="006A7052">
        <w:rPr>
          <w:rFonts w:ascii="Arial" w:hAnsi="Arial" w:cs="Arial"/>
        </w:rPr>
        <w:t>uzavřená podle § 2079 a násl. zákona č. 89/2012 Sb., občanský zákoník, ve znění pozdějších předpisů</w:t>
      </w:r>
    </w:p>
    <w:p w14:paraId="3D60FA93" w14:textId="77777777" w:rsidR="007D2E97" w:rsidRPr="006A7052" w:rsidRDefault="007D2E97" w:rsidP="007D2E97">
      <w:pPr>
        <w:spacing w:after="0" w:line="240" w:lineRule="auto"/>
        <w:contextualSpacing/>
        <w:jc w:val="center"/>
        <w:rPr>
          <w:rFonts w:ascii="Arial" w:hAnsi="Arial" w:cs="Arial"/>
        </w:rPr>
      </w:pPr>
      <w:r w:rsidRPr="006A7052">
        <w:rPr>
          <w:rFonts w:ascii="Arial" w:hAnsi="Arial" w:cs="Arial"/>
        </w:rPr>
        <w:t>(dále jen „občanský zákoník“)</w:t>
      </w:r>
    </w:p>
    <w:p w14:paraId="4C79BC15" w14:textId="47F5B919" w:rsidR="007D2E97" w:rsidRPr="006A7052" w:rsidRDefault="007D2E97" w:rsidP="007D2E97">
      <w:pPr>
        <w:spacing w:after="0" w:line="240" w:lineRule="auto"/>
        <w:contextualSpacing/>
        <w:rPr>
          <w:rFonts w:ascii="Arial" w:hAnsi="Arial" w:cs="Arial"/>
        </w:rPr>
      </w:pPr>
      <w:r w:rsidRPr="006A7052">
        <w:rPr>
          <w:rFonts w:ascii="Arial" w:hAnsi="Arial" w:cs="Arial"/>
        </w:rPr>
        <w:t>__________________________________________________________________________</w:t>
      </w:r>
    </w:p>
    <w:p w14:paraId="25A40646" w14:textId="77777777" w:rsidR="007D2E97" w:rsidRPr="006A7052" w:rsidRDefault="007D2E97" w:rsidP="007D2E97">
      <w:pPr>
        <w:spacing w:after="0" w:line="240" w:lineRule="auto"/>
        <w:contextualSpacing/>
        <w:rPr>
          <w:rFonts w:ascii="Arial" w:hAnsi="Arial" w:cs="Arial"/>
        </w:rPr>
      </w:pPr>
    </w:p>
    <w:p w14:paraId="719482DF" w14:textId="77777777" w:rsidR="00B36415" w:rsidRDefault="00B36415" w:rsidP="007D2E97">
      <w:pPr>
        <w:spacing w:after="0" w:line="240" w:lineRule="auto"/>
        <w:contextualSpacing/>
        <w:rPr>
          <w:rFonts w:ascii="Arial" w:hAnsi="Arial" w:cs="Arial"/>
        </w:rPr>
      </w:pPr>
    </w:p>
    <w:p w14:paraId="0A7E1CB9" w14:textId="77777777" w:rsidR="00562E6E" w:rsidRPr="006A7052" w:rsidRDefault="00562E6E" w:rsidP="007D2E97">
      <w:pPr>
        <w:spacing w:after="0" w:line="240" w:lineRule="auto"/>
        <w:contextualSpacing/>
        <w:rPr>
          <w:rFonts w:ascii="Arial" w:hAnsi="Arial" w:cs="Arial"/>
        </w:rPr>
      </w:pPr>
    </w:p>
    <w:p w14:paraId="006DDDA8" w14:textId="3461C3DF" w:rsidR="007D2E97" w:rsidRPr="006A7052" w:rsidRDefault="007D2E97" w:rsidP="007D2E97">
      <w:pPr>
        <w:spacing w:after="120" w:line="240" w:lineRule="auto"/>
        <w:rPr>
          <w:rFonts w:ascii="Arial" w:hAnsi="Arial" w:cs="Arial"/>
          <w:b/>
          <w:bCs/>
          <w:u w:val="single"/>
        </w:rPr>
      </w:pPr>
      <w:r w:rsidRPr="006A7052">
        <w:rPr>
          <w:rFonts w:ascii="Arial" w:hAnsi="Arial" w:cs="Arial"/>
          <w:b/>
          <w:bCs/>
          <w:u w:val="single"/>
        </w:rPr>
        <w:t>Prodávající:</w:t>
      </w:r>
    </w:p>
    <w:p w14:paraId="11DD23D1" w14:textId="06B41A67" w:rsidR="007D2E97" w:rsidRPr="006A7052" w:rsidRDefault="00867EAD" w:rsidP="007D2E97">
      <w:pPr>
        <w:spacing w:after="0" w:line="240" w:lineRule="auto"/>
        <w:contextualSpacing/>
        <w:rPr>
          <w:rFonts w:ascii="Arial" w:hAnsi="Arial" w:cs="Arial"/>
        </w:rPr>
      </w:pPr>
      <w:r w:rsidRPr="006A7052">
        <w:rPr>
          <w:rFonts w:ascii="Arial" w:hAnsi="Arial" w:cs="Arial"/>
        </w:rPr>
        <w:t>Střední škola řemeslná, Jaroměř, Studničkova 260</w:t>
      </w:r>
    </w:p>
    <w:p w14:paraId="6BB3BBBA" w14:textId="22E641CD" w:rsidR="007D2E97" w:rsidRPr="006A7052" w:rsidRDefault="007D2E97" w:rsidP="00867EAD">
      <w:pPr>
        <w:spacing w:after="0" w:line="240" w:lineRule="auto"/>
        <w:contextualSpacing/>
        <w:rPr>
          <w:rFonts w:ascii="Arial" w:hAnsi="Arial" w:cs="Arial"/>
        </w:rPr>
      </w:pPr>
      <w:r w:rsidRPr="006A7052">
        <w:rPr>
          <w:rFonts w:ascii="Arial" w:hAnsi="Arial" w:cs="Arial"/>
        </w:rPr>
        <w:t xml:space="preserve">sídlo: </w:t>
      </w:r>
      <w:r w:rsidR="00867EAD" w:rsidRPr="006A7052">
        <w:rPr>
          <w:rFonts w:ascii="Arial" w:hAnsi="Arial" w:cs="Arial"/>
        </w:rPr>
        <w:t xml:space="preserve">Studničkova 260, 551 </w:t>
      </w:r>
      <w:proofErr w:type="gramStart"/>
      <w:r w:rsidR="00867EAD" w:rsidRPr="006A7052">
        <w:rPr>
          <w:rFonts w:ascii="Arial" w:hAnsi="Arial" w:cs="Arial"/>
        </w:rPr>
        <w:t>01  Jaroměř</w:t>
      </w:r>
      <w:proofErr w:type="gramEnd"/>
    </w:p>
    <w:p w14:paraId="6935B9C1" w14:textId="275E03A4" w:rsidR="007D2E97" w:rsidRPr="006A7052" w:rsidRDefault="007D2E97" w:rsidP="007D2E97">
      <w:pPr>
        <w:spacing w:after="0" w:line="240" w:lineRule="auto"/>
        <w:contextualSpacing/>
        <w:rPr>
          <w:rFonts w:ascii="Arial" w:hAnsi="Arial" w:cs="Arial"/>
        </w:rPr>
      </w:pPr>
      <w:r w:rsidRPr="006A7052">
        <w:rPr>
          <w:rFonts w:ascii="Arial" w:hAnsi="Arial" w:cs="Arial"/>
        </w:rPr>
        <w:t xml:space="preserve">statutární orgán: </w:t>
      </w:r>
      <w:r w:rsidR="00884D2E" w:rsidRPr="006A7052">
        <w:rPr>
          <w:rFonts w:ascii="Arial" w:hAnsi="Arial" w:cs="Arial"/>
        </w:rPr>
        <w:t>Ing. Petr Valášek</w:t>
      </w:r>
      <w:r w:rsidRPr="006A7052">
        <w:rPr>
          <w:rFonts w:ascii="Arial" w:hAnsi="Arial" w:cs="Arial"/>
        </w:rPr>
        <w:t>, ředitel</w:t>
      </w:r>
    </w:p>
    <w:p w14:paraId="4D2407FD" w14:textId="2B1BFE34" w:rsidR="007D2E97" w:rsidRPr="006A7052" w:rsidRDefault="007D2E97" w:rsidP="007D2E97">
      <w:pPr>
        <w:spacing w:after="0" w:line="240" w:lineRule="auto"/>
        <w:contextualSpacing/>
        <w:rPr>
          <w:rFonts w:ascii="Arial" w:hAnsi="Arial" w:cs="Arial"/>
        </w:rPr>
      </w:pPr>
      <w:r w:rsidRPr="006A7052">
        <w:rPr>
          <w:rFonts w:ascii="Arial" w:hAnsi="Arial" w:cs="Arial"/>
        </w:rPr>
        <w:t xml:space="preserve">IČO: </w:t>
      </w:r>
      <w:r w:rsidR="00884D2E" w:rsidRPr="006A7052">
        <w:rPr>
          <w:rFonts w:ascii="Arial" w:hAnsi="Arial" w:cs="Arial"/>
        </w:rPr>
        <w:t>00087815</w:t>
      </w:r>
    </w:p>
    <w:p w14:paraId="7A535DCE" w14:textId="6038A55F" w:rsidR="007D2E97" w:rsidRPr="006A7052" w:rsidRDefault="007D2E97" w:rsidP="007D2E97">
      <w:pPr>
        <w:spacing w:after="0" w:line="240" w:lineRule="auto"/>
        <w:contextualSpacing/>
        <w:rPr>
          <w:rFonts w:ascii="Arial" w:hAnsi="Arial" w:cs="Arial"/>
        </w:rPr>
      </w:pPr>
      <w:r w:rsidRPr="006A7052">
        <w:rPr>
          <w:rFonts w:ascii="Arial" w:hAnsi="Arial" w:cs="Arial"/>
        </w:rPr>
        <w:t xml:space="preserve">DIČ: </w:t>
      </w:r>
      <w:r w:rsidR="00884D2E" w:rsidRPr="006A7052">
        <w:rPr>
          <w:rFonts w:ascii="Arial" w:hAnsi="Arial" w:cs="Arial"/>
        </w:rPr>
        <w:t>CZ00087815</w:t>
      </w:r>
    </w:p>
    <w:p w14:paraId="5D993C73" w14:textId="586BC23D" w:rsidR="007D2E97" w:rsidRPr="006A7052" w:rsidRDefault="007D2E97" w:rsidP="007D2E97">
      <w:pPr>
        <w:spacing w:after="0" w:line="240" w:lineRule="auto"/>
        <w:contextualSpacing/>
        <w:rPr>
          <w:rFonts w:ascii="Arial" w:hAnsi="Arial" w:cs="Arial"/>
        </w:rPr>
      </w:pPr>
      <w:r w:rsidRPr="006A7052">
        <w:rPr>
          <w:rFonts w:ascii="Arial" w:hAnsi="Arial" w:cs="Arial"/>
        </w:rPr>
        <w:t xml:space="preserve">bankovní spojení: </w:t>
      </w:r>
      <w:r w:rsidR="00884D2E" w:rsidRPr="006A7052">
        <w:rPr>
          <w:rFonts w:ascii="Arial" w:hAnsi="Arial" w:cs="Arial"/>
        </w:rPr>
        <w:t xml:space="preserve">Komerční banka, a. s.; </w:t>
      </w:r>
      <w:r w:rsidRPr="006A7052">
        <w:rPr>
          <w:rFonts w:ascii="Arial" w:hAnsi="Arial" w:cs="Arial"/>
        </w:rPr>
        <w:t xml:space="preserve">číslo účtu: </w:t>
      </w:r>
      <w:r w:rsidR="00884D2E" w:rsidRPr="006A7052">
        <w:rPr>
          <w:rFonts w:ascii="Arial" w:hAnsi="Arial" w:cs="Arial"/>
        </w:rPr>
        <w:t>28532551/0100</w:t>
      </w:r>
    </w:p>
    <w:p w14:paraId="45D17767" w14:textId="77777777" w:rsidR="007D2E97" w:rsidRPr="006A7052" w:rsidRDefault="007D2E97" w:rsidP="007D2E97">
      <w:pPr>
        <w:spacing w:after="0" w:line="240" w:lineRule="auto"/>
        <w:contextualSpacing/>
        <w:rPr>
          <w:rFonts w:ascii="Arial" w:hAnsi="Arial" w:cs="Arial"/>
        </w:rPr>
      </w:pPr>
    </w:p>
    <w:p w14:paraId="5AB0FEE9" w14:textId="3EF7DC76" w:rsidR="007D2E97" w:rsidRPr="006A7052" w:rsidRDefault="007D2E97" w:rsidP="007D2E97">
      <w:pPr>
        <w:spacing w:after="0" w:line="240" w:lineRule="auto"/>
        <w:contextualSpacing/>
        <w:rPr>
          <w:rFonts w:ascii="Arial" w:hAnsi="Arial" w:cs="Arial"/>
        </w:rPr>
      </w:pPr>
      <w:r w:rsidRPr="006A7052">
        <w:rPr>
          <w:rFonts w:ascii="Arial" w:hAnsi="Arial" w:cs="Arial"/>
        </w:rPr>
        <w:t>a</w:t>
      </w:r>
    </w:p>
    <w:p w14:paraId="06AD3C88" w14:textId="77777777" w:rsidR="007D2E97" w:rsidRPr="006A7052" w:rsidRDefault="007D2E97" w:rsidP="007D2E97">
      <w:pPr>
        <w:spacing w:after="0" w:line="240" w:lineRule="auto"/>
        <w:contextualSpacing/>
        <w:rPr>
          <w:rFonts w:ascii="Arial" w:hAnsi="Arial" w:cs="Arial"/>
        </w:rPr>
      </w:pPr>
    </w:p>
    <w:p w14:paraId="53302981" w14:textId="2091711E" w:rsidR="007D2E97" w:rsidRPr="006A7052" w:rsidRDefault="007D2E97" w:rsidP="007D2E97">
      <w:pPr>
        <w:spacing w:after="120" w:line="240" w:lineRule="auto"/>
        <w:rPr>
          <w:rFonts w:ascii="Arial" w:hAnsi="Arial" w:cs="Arial"/>
          <w:b/>
          <w:bCs/>
          <w:u w:val="single"/>
        </w:rPr>
      </w:pPr>
      <w:r w:rsidRPr="006A7052">
        <w:rPr>
          <w:rFonts w:ascii="Arial" w:hAnsi="Arial" w:cs="Arial"/>
          <w:b/>
          <w:bCs/>
          <w:u w:val="single"/>
        </w:rPr>
        <w:t>Kupující:</w:t>
      </w:r>
    </w:p>
    <w:p w14:paraId="79B5132D" w14:textId="77777777" w:rsidR="007D2E97" w:rsidRPr="006A7052" w:rsidRDefault="007D2E97" w:rsidP="007D2E97">
      <w:pPr>
        <w:spacing w:after="0" w:line="240" w:lineRule="auto"/>
        <w:contextualSpacing/>
        <w:rPr>
          <w:rFonts w:ascii="Arial" w:hAnsi="Arial" w:cs="Arial"/>
          <w:i/>
          <w:iCs/>
        </w:rPr>
      </w:pPr>
      <w:r w:rsidRPr="006A7052">
        <w:rPr>
          <w:rFonts w:ascii="Arial" w:hAnsi="Arial" w:cs="Arial"/>
          <w:i/>
          <w:iCs/>
        </w:rPr>
        <w:t>Varianta fyzická osoba</w:t>
      </w:r>
    </w:p>
    <w:p w14:paraId="32AD92F8"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 (jméno, příjmení, titul)</w:t>
      </w:r>
    </w:p>
    <w:p w14:paraId="47EC040B"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bytem: ………………………………………</w:t>
      </w:r>
    </w:p>
    <w:p w14:paraId="4463EC91"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datum narození: ………………………………………</w:t>
      </w:r>
    </w:p>
    <w:p w14:paraId="487756F5"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bankovní spojení: ………………………………………</w:t>
      </w:r>
    </w:p>
    <w:p w14:paraId="254FDE81"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č. účtu: ………………………………………</w:t>
      </w:r>
    </w:p>
    <w:p w14:paraId="12804D3A" w14:textId="77777777" w:rsidR="007D2E97" w:rsidRPr="006A7052" w:rsidRDefault="007D2E97" w:rsidP="007D2E97">
      <w:pPr>
        <w:spacing w:after="0" w:line="240" w:lineRule="auto"/>
        <w:contextualSpacing/>
        <w:rPr>
          <w:rFonts w:ascii="Arial" w:hAnsi="Arial" w:cs="Arial"/>
        </w:rPr>
      </w:pPr>
    </w:p>
    <w:p w14:paraId="0417CB1E" w14:textId="0AAFBA07" w:rsidR="007D2E97" w:rsidRPr="006A7052" w:rsidRDefault="007D2E97" w:rsidP="007D2E97">
      <w:pPr>
        <w:spacing w:after="0" w:line="240" w:lineRule="auto"/>
        <w:contextualSpacing/>
        <w:rPr>
          <w:rFonts w:ascii="Arial" w:hAnsi="Arial" w:cs="Arial"/>
          <w:i/>
          <w:iCs/>
        </w:rPr>
      </w:pPr>
      <w:r w:rsidRPr="006A7052">
        <w:rPr>
          <w:rFonts w:ascii="Arial" w:hAnsi="Arial" w:cs="Arial"/>
          <w:i/>
          <w:iCs/>
        </w:rPr>
        <w:t>Varianta právnická osoba</w:t>
      </w:r>
    </w:p>
    <w:p w14:paraId="1FD7DF9E"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 xml:space="preserve">……………………………………………………………… (přesný název v souladu se zápisem </w:t>
      </w:r>
    </w:p>
    <w:p w14:paraId="37AA8033"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do obchodního nebo obdobného rejstříku)</w:t>
      </w:r>
    </w:p>
    <w:p w14:paraId="2304E92A"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sídlo: ………………………………………</w:t>
      </w:r>
    </w:p>
    <w:p w14:paraId="0E71B26C"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IČO: ………………………………………</w:t>
      </w:r>
    </w:p>
    <w:p w14:paraId="3AD69B9F"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DIČ: ………………………………………</w:t>
      </w:r>
    </w:p>
    <w:p w14:paraId="561CFA0D"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zápis v ……rejstříku: ………………………………………</w:t>
      </w:r>
    </w:p>
    <w:p w14:paraId="30B1B604"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bankovní spojení: ………………………………………</w:t>
      </w:r>
    </w:p>
    <w:p w14:paraId="2CA08382"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č. účtu: ………………………………………</w:t>
      </w:r>
    </w:p>
    <w:p w14:paraId="24E1D3B7" w14:textId="77777777" w:rsidR="007D2E97" w:rsidRPr="006A7052" w:rsidRDefault="007D2E97" w:rsidP="007D2E97">
      <w:pPr>
        <w:spacing w:after="0" w:line="240" w:lineRule="auto"/>
        <w:contextualSpacing/>
        <w:rPr>
          <w:rFonts w:ascii="Arial" w:hAnsi="Arial" w:cs="Arial"/>
        </w:rPr>
      </w:pPr>
      <w:r w:rsidRPr="006A7052">
        <w:rPr>
          <w:rFonts w:ascii="Arial" w:hAnsi="Arial" w:cs="Arial"/>
        </w:rPr>
        <w:t>zastoupená: ………………………………………</w:t>
      </w:r>
    </w:p>
    <w:p w14:paraId="2CD3D5B9" w14:textId="77777777" w:rsidR="007D2E97" w:rsidRPr="006A7052" w:rsidRDefault="007D2E97" w:rsidP="007D2E97">
      <w:pPr>
        <w:spacing w:after="0" w:line="240" w:lineRule="auto"/>
        <w:contextualSpacing/>
        <w:rPr>
          <w:rFonts w:ascii="Arial" w:hAnsi="Arial" w:cs="Arial"/>
        </w:rPr>
      </w:pPr>
    </w:p>
    <w:p w14:paraId="0683E3E2" w14:textId="094B67A5" w:rsidR="007D2E97" w:rsidRPr="006A7052" w:rsidRDefault="007D2E97" w:rsidP="007D2E97">
      <w:pPr>
        <w:spacing w:after="0" w:line="240" w:lineRule="auto"/>
        <w:contextualSpacing/>
        <w:rPr>
          <w:rFonts w:ascii="Arial" w:hAnsi="Arial" w:cs="Arial"/>
        </w:rPr>
      </w:pPr>
      <w:r w:rsidRPr="006A7052">
        <w:rPr>
          <w:rFonts w:ascii="Arial" w:hAnsi="Arial" w:cs="Arial"/>
        </w:rPr>
        <w:t>(prodávající a kupující společně též „smluvní strany“)</w:t>
      </w:r>
    </w:p>
    <w:p w14:paraId="216A6257" w14:textId="77777777" w:rsidR="007D2E97" w:rsidRPr="006A7052" w:rsidRDefault="007D2E97" w:rsidP="007D2E97">
      <w:pPr>
        <w:spacing w:after="0" w:line="240" w:lineRule="auto"/>
        <w:contextualSpacing/>
        <w:rPr>
          <w:rFonts w:ascii="Arial" w:hAnsi="Arial" w:cs="Arial"/>
        </w:rPr>
      </w:pPr>
    </w:p>
    <w:p w14:paraId="0BF141E0" w14:textId="77777777" w:rsidR="009F0DB5" w:rsidRPr="006A7052" w:rsidRDefault="009F0DB5" w:rsidP="007D2E97">
      <w:pPr>
        <w:spacing w:after="0" w:line="240" w:lineRule="auto"/>
        <w:contextualSpacing/>
        <w:rPr>
          <w:rFonts w:ascii="Arial" w:hAnsi="Arial" w:cs="Arial"/>
        </w:rPr>
      </w:pPr>
    </w:p>
    <w:p w14:paraId="0CCA04C2" w14:textId="4F08D89A" w:rsidR="007D2E97" w:rsidRPr="006A7052" w:rsidRDefault="007D2E97" w:rsidP="007D2E97">
      <w:pPr>
        <w:spacing w:after="0" w:line="240" w:lineRule="auto"/>
        <w:contextualSpacing/>
        <w:jc w:val="center"/>
        <w:rPr>
          <w:rFonts w:ascii="Arial" w:hAnsi="Arial" w:cs="Arial"/>
          <w:b/>
          <w:bCs/>
        </w:rPr>
      </w:pPr>
      <w:r w:rsidRPr="006A7052">
        <w:rPr>
          <w:rFonts w:ascii="Arial" w:hAnsi="Arial" w:cs="Arial"/>
          <w:b/>
          <w:bCs/>
        </w:rPr>
        <w:t>Článek I.</w:t>
      </w:r>
    </w:p>
    <w:p w14:paraId="3D254E09" w14:textId="77777777" w:rsidR="007D2E97" w:rsidRPr="006A7052" w:rsidRDefault="007D2E97" w:rsidP="007D2E97">
      <w:pPr>
        <w:spacing w:after="0" w:line="240" w:lineRule="auto"/>
        <w:contextualSpacing/>
        <w:jc w:val="center"/>
        <w:rPr>
          <w:rFonts w:ascii="Arial" w:hAnsi="Arial" w:cs="Arial"/>
          <w:b/>
          <w:bCs/>
        </w:rPr>
      </w:pPr>
      <w:r w:rsidRPr="006A7052">
        <w:rPr>
          <w:rFonts w:ascii="Arial" w:hAnsi="Arial" w:cs="Arial"/>
          <w:b/>
          <w:bCs/>
        </w:rPr>
        <w:t>Předmět prodeje</w:t>
      </w:r>
    </w:p>
    <w:p w14:paraId="06D8F77C" w14:textId="77777777" w:rsidR="00562E6E" w:rsidRDefault="00562E6E" w:rsidP="00562E6E">
      <w:pPr>
        <w:spacing w:after="120" w:line="240" w:lineRule="auto"/>
        <w:rPr>
          <w:rFonts w:ascii="Arial" w:hAnsi="Arial" w:cs="Arial"/>
        </w:rPr>
      </w:pPr>
    </w:p>
    <w:p w14:paraId="58514073" w14:textId="4210F4D8" w:rsidR="00562E6E" w:rsidRDefault="00555476" w:rsidP="00F520D5">
      <w:pPr>
        <w:pStyle w:val="Odstavecseseznamem"/>
        <w:numPr>
          <w:ilvl w:val="1"/>
          <w:numId w:val="16"/>
        </w:numPr>
        <w:spacing w:after="120" w:line="240" w:lineRule="auto"/>
        <w:ind w:left="567" w:hanging="567"/>
        <w:contextualSpacing w:val="0"/>
        <w:rPr>
          <w:rFonts w:ascii="Arial" w:hAnsi="Arial" w:cs="Arial"/>
        </w:rPr>
      </w:pPr>
      <w:r w:rsidRPr="00555476">
        <w:rPr>
          <w:rFonts w:ascii="Arial" w:hAnsi="Arial" w:cs="Arial"/>
        </w:rPr>
        <w:t>Předmětem této smlouvy je prodej a koupě níže uvedeného motorového vozidla:</w:t>
      </w:r>
    </w:p>
    <w:p w14:paraId="25657E13" w14:textId="15ED32C1" w:rsidR="00BE4516" w:rsidRDefault="00D90965" w:rsidP="00F1476B">
      <w:pPr>
        <w:pStyle w:val="Odstavecseseznamem"/>
        <w:numPr>
          <w:ilvl w:val="0"/>
          <w:numId w:val="17"/>
        </w:numPr>
        <w:spacing w:after="120" w:line="240" w:lineRule="auto"/>
        <w:ind w:left="567" w:hanging="567"/>
        <w:contextualSpacing w:val="0"/>
        <w:rPr>
          <w:rFonts w:ascii="Arial" w:hAnsi="Arial" w:cs="Arial"/>
        </w:rPr>
      </w:pPr>
      <w:r w:rsidRPr="00BE4516">
        <w:rPr>
          <w:rFonts w:ascii="Arial" w:hAnsi="Arial" w:cs="Arial"/>
        </w:rPr>
        <w:t>Škoda Octavia 1,6</w:t>
      </w:r>
      <w:r w:rsidRPr="00BE4516">
        <w:rPr>
          <w:rFonts w:ascii="Arial" w:hAnsi="Arial" w:cs="Arial"/>
        </w:rPr>
        <w:t xml:space="preserve">i, </w:t>
      </w:r>
      <w:proofErr w:type="spellStart"/>
      <w:r w:rsidRPr="00BE4516">
        <w:rPr>
          <w:rFonts w:ascii="Arial" w:hAnsi="Arial" w:cs="Arial"/>
        </w:rPr>
        <w:t>liftback</w:t>
      </w:r>
      <w:proofErr w:type="spellEnd"/>
      <w:r w:rsidRPr="00BE4516">
        <w:rPr>
          <w:rFonts w:ascii="Arial" w:hAnsi="Arial" w:cs="Arial"/>
        </w:rPr>
        <w:t xml:space="preserve">, </w:t>
      </w:r>
      <w:r w:rsidR="00414AA5">
        <w:rPr>
          <w:rFonts w:ascii="Arial" w:hAnsi="Arial" w:cs="Arial"/>
        </w:rPr>
        <w:t>zážehový</w:t>
      </w:r>
      <w:r w:rsidRPr="00BE4516">
        <w:rPr>
          <w:rFonts w:ascii="Arial" w:hAnsi="Arial" w:cs="Arial"/>
        </w:rPr>
        <w:t xml:space="preserve"> 7</w:t>
      </w:r>
      <w:r w:rsidRPr="00BE4516">
        <w:rPr>
          <w:rFonts w:ascii="Arial" w:hAnsi="Arial" w:cs="Arial"/>
        </w:rPr>
        <w:t>4</w:t>
      </w:r>
      <w:r w:rsidRPr="00BE4516">
        <w:rPr>
          <w:rFonts w:ascii="Arial" w:hAnsi="Arial" w:cs="Arial"/>
        </w:rPr>
        <w:t xml:space="preserve"> kW, </w:t>
      </w:r>
      <w:r w:rsidRPr="00BE4516">
        <w:rPr>
          <w:rFonts w:ascii="Arial" w:hAnsi="Arial" w:cs="Arial"/>
        </w:rPr>
        <w:t>stříbrná barva</w:t>
      </w:r>
      <w:r w:rsidRPr="00BE4516">
        <w:rPr>
          <w:rFonts w:ascii="Arial" w:hAnsi="Arial" w:cs="Arial"/>
        </w:rPr>
        <w:t>, rok výroby 20</w:t>
      </w:r>
      <w:r w:rsidRPr="00BE4516">
        <w:rPr>
          <w:rFonts w:ascii="Arial" w:hAnsi="Arial" w:cs="Arial"/>
        </w:rPr>
        <w:t>0</w:t>
      </w:r>
      <w:r w:rsidRPr="00BE4516">
        <w:rPr>
          <w:rFonts w:ascii="Arial" w:hAnsi="Arial" w:cs="Arial"/>
        </w:rPr>
        <w:t>1, datum</w:t>
      </w:r>
      <w:r w:rsidRPr="00BE4516">
        <w:rPr>
          <w:rFonts w:ascii="Arial" w:hAnsi="Arial" w:cs="Arial"/>
        </w:rPr>
        <w:t> </w:t>
      </w:r>
      <w:r w:rsidRPr="00BE4516">
        <w:rPr>
          <w:rFonts w:ascii="Arial" w:hAnsi="Arial" w:cs="Arial"/>
        </w:rPr>
        <w:t xml:space="preserve">první registrace </w:t>
      </w:r>
      <w:r w:rsidR="00555476" w:rsidRPr="00BE4516">
        <w:rPr>
          <w:rFonts w:ascii="Arial" w:hAnsi="Arial" w:cs="Arial"/>
        </w:rPr>
        <w:t>29. 3. 2001</w:t>
      </w:r>
      <w:r w:rsidRPr="00BE4516">
        <w:rPr>
          <w:rFonts w:ascii="Arial" w:hAnsi="Arial" w:cs="Arial"/>
        </w:rPr>
        <w:t xml:space="preserve">, </w:t>
      </w:r>
      <w:r w:rsidR="00414AA5" w:rsidRPr="00BE4516">
        <w:rPr>
          <w:rFonts w:ascii="Arial" w:hAnsi="Arial" w:cs="Arial"/>
        </w:rPr>
        <w:t>RZ: HKP 21-80</w:t>
      </w:r>
      <w:r w:rsidR="00414AA5">
        <w:rPr>
          <w:rFonts w:ascii="Arial" w:hAnsi="Arial" w:cs="Arial"/>
        </w:rPr>
        <w:t xml:space="preserve">, </w:t>
      </w:r>
      <w:r w:rsidRPr="00BE4516">
        <w:rPr>
          <w:rFonts w:ascii="Arial" w:hAnsi="Arial" w:cs="Arial"/>
        </w:rPr>
        <w:t xml:space="preserve">VIN: </w:t>
      </w:r>
      <w:r w:rsidR="00555476" w:rsidRPr="00BE4516">
        <w:rPr>
          <w:rFonts w:ascii="Arial" w:hAnsi="Arial" w:cs="Arial"/>
        </w:rPr>
        <w:t>TMBCK41U512505148</w:t>
      </w:r>
      <w:r w:rsidRPr="00BE4516">
        <w:rPr>
          <w:rFonts w:ascii="Arial" w:hAnsi="Arial" w:cs="Arial"/>
        </w:rPr>
        <w:t>, STK</w:t>
      </w:r>
      <w:r w:rsidR="00414AA5">
        <w:rPr>
          <w:rFonts w:ascii="Arial" w:hAnsi="Arial" w:cs="Arial"/>
        </w:rPr>
        <w:t> </w:t>
      </w:r>
      <w:r w:rsidRPr="00BE4516">
        <w:rPr>
          <w:rFonts w:ascii="Arial" w:hAnsi="Arial" w:cs="Arial"/>
        </w:rPr>
        <w:t xml:space="preserve">platná do </w:t>
      </w:r>
      <w:r w:rsidR="00555476" w:rsidRPr="00BE4516">
        <w:rPr>
          <w:rFonts w:ascii="Arial" w:hAnsi="Arial" w:cs="Arial"/>
        </w:rPr>
        <w:t>23. 2. 2025</w:t>
      </w:r>
    </w:p>
    <w:p w14:paraId="0CA11C70" w14:textId="407D63AB" w:rsidR="00562E6E" w:rsidRPr="00BE4516" w:rsidRDefault="007D2E97" w:rsidP="00BE4516">
      <w:pPr>
        <w:pStyle w:val="Odstavecseseznamem"/>
        <w:spacing w:after="120" w:line="240" w:lineRule="auto"/>
        <w:ind w:left="567"/>
        <w:contextualSpacing w:val="0"/>
        <w:rPr>
          <w:rFonts w:ascii="Arial" w:hAnsi="Arial" w:cs="Arial"/>
        </w:rPr>
      </w:pPr>
      <w:r w:rsidRPr="00BE4516">
        <w:rPr>
          <w:rFonts w:ascii="Arial" w:hAnsi="Arial" w:cs="Arial"/>
        </w:rPr>
        <w:t>(dále jen „</w:t>
      </w:r>
      <w:r w:rsidR="000C5FED" w:rsidRPr="00BE4516">
        <w:rPr>
          <w:rFonts w:ascii="Arial" w:hAnsi="Arial" w:cs="Arial"/>
        </w:rPr>
        <w:t>vozidlo</w:t>
      </w:r>
      <w:r w:rsidRPr="00BE4516">
        <w:rPr>
          <w:rFonts w:ascii="Arial" w:hAnsi="Arial" w:cs="Arial"/>
        </w:rPr>
        <w:t>“ nebo „předmět prodeje“)</w:t>
      </w:r>
    </w:p>
    <w:p w14:paraId="02E7CCF9" w14:textId="338EA06F" w:rsidR="00D90965" w:rsidRDefault="00D90965" w:rsidP="00F520D5">
      <w:pPr>
        <w:pStyle w:val="Odstavecseseznamem"/>
        <w:numPr>
          <w:ilvl w:val="1"/>
          <w:numId w:val="16"/>
        </w:numPr>
        <w:spacing w:after="120"/>
        <w:ind w:left="567" w:hanging="567"/>
        <w:contextualSpacing w:val="0"/>
        <w:rPr>
          <w:rFonts w:ascii="Arial" w:hAnsi="Arial" w:cs="Arial"/>
        </w:rPr>
      </w:pPr>
      <w:r w:rsidRPr="00D90965">
        <w:rPr>
          <w:rFonts w:ascii="Arial" w:hAnsi="Arial" w:cs="Arial"/>
        </w:rPr>
        <w:t xml:space="preserve">Prodávající touto kupní smlouvou prodává </w:t>
      </w:r>
      <w:r w:rsidR="00555476">
        <w:rPr>
          <w:rFonts w:ascii="Arial" w:hAnsi="Arial" w:cs="Arial"/>
        </w:rPr>
        <w:t xml:space="preserve">předmět prodeje </w:t>
      </w:r>
      <w:r w:rsidRPr="00D90965">
        <w:rPr>
          <w:rFonts w:ascii="Arial" w:hAnsi="Arial" w:cs="Arial"/>
        </w:rPr>
        <w:t>do vlastnictví kupujícího a</w:t>
      </w:r>
      <w:r w:rsidR="0046543A">
        <w:rPr>
          <w:rFonts w:ascii="Arial" w:hAnsi="Arial" w:cs="Arial"/>
        </w:rPr>
        <w:t> </w:t>
      </w:r>
      <w:r w:rsidRPr="00D90965">
        <w:rPr>
          <w:rFonts w:ascii="Arial" w:hAnsi="Arial" w:cs="Arial"/>
        </w:rPr>
        <w:t xml:space="preserve">kupující </w:t>
      </w:r>
      <w:r w:rsidR="00555476">
        <w:rPr>
          <w:rFonts w:ascii="Arial" w:hAnsi="Arial" w:cs="Arial"/>
        </w:rPr>
        <w:t>předmět prodeje</w:t>
      </w:r>
      <w:r w:rsidRPr="00D90965">
        <w:rPr>
          <w:rFonts w:ascii="Arial" w:hAnsi="Arial" w:cs="Arial"/>
        </w:rPr>
        <w:t xml:space="preserve"> do</w:t>
      </w:r>
      <w:r w:rsidR="00555476">
        <w:rPr>
          <w:rFonts w:ascii="Arial" w:hAnsi="Arial" w:cs="Arial"/>
        </w:rPr>
        <w:t> </w:t>
      </w:r>
      <w:r w:rsidRPr="00D90965">
        <w:rPr>
          <w:rFonts w:ascii="Arial" w:hAnsi="Arial" w:cs="Arial"/>
        </w:rPr>
        <w:t>svého vlastnictví kupuje za sjednanou cenu.</w:t>
      </w:r>
    </w:p>
    <w:p w14:paraId="1DF7FF1E" w14:textId="71090A84" w:rsidR="00555476" w:rsidRPr="00D90965" w:rsidRDefault="00555476" w:rsidP="00F520D5">
      <w:pPr>
        <w:pStyle w:val="Odstavecseseznamem"/>
        <w:numPr>
          <w:ilvl w:val="1"/>
          <w:numId w:val="16"/>
        </w:numPr>
        <w:spacing w:after="120"/>
        <w:ind w:left="567" w:hanging="567"/>
        <w:contextualSpacing w:val="0"/>
        <w:rPr>
          <w:rFonts w:ascii="Arial" w:hAnsi="Arial" w:cs="Arial"/>
        </w:rPr>
      </w:pPr>
      <w:r w:rsidRPr="00555476">
        <w:rPr>
          <w:rFonts w:ascii="Arial" w:hAnsi="Arial" w:cs="Arial"/>
        </w:rPr>
        <w:lastRenderedPageBreak/>
        <w:t xml:space="preserve">Prodávající dále prohlašuje, že je výhradním vlastníkem </w:t>
      </w:r>
      <w:r w:rsidR="00441BC7">
        <w:rPr>
          <w:rFonts w:ascii="Arial" w:hAnsi="Arial" w:cs="Arial"/>
        </w:rPr>
        <w:t>předmětu prodeje</w:t>
      </w:r>
      <w:r w:rsidRPr="00555476">
        <w:rPr>
          <w:rFonts w:ascii="Arial" w:hAnsi="Arial" w:cs="Arial"/>
        </w:rPr>
        <w:t xml:space="preserve"> uvedené</w:t>
      </w:r>
      <w:r w:rsidR="0046543A">
        <w:rPr>
          <w:rFonts w:ascii="Arial" w:hAnsi="Arial" w:cs="Arial"/>
        </w:rPr>
        <w:t>ho</w:t>
      </w:r>
      <w:r w:rsidRPr="00555476">
        <w:rPr>
          <w:rFonts w:ascii="Arial" w:hAnsi="Arial" w:cs="Arial"/>
        </w:rPr>
        <w:t xml:space="preserve"> v</w:t>
      </w:r>
      <w:r w:rsidR="00441BC7">
        <w:rPr>
          <w:rFonts w:ascii="Arial" w:hAnsi="Arial" w:cs="Arial"/>
        </w:rPr>
        <w:t> </w:t>
      </w:r>
      <w:r w:rsidRPr="00555476">
        <w:rPr>
          <w:rFonts w:ascii="Arial" w:hAnsi="Arial" w:cs="Arial"/>
        </w:rPr>
        <w:t>Čl.</w:t>
      </w:r>
      <w:r>
        <w:rPr>
          <w:rFonts w:ascii="Arial" w:hAnsi="Arial" w:cs="Arial"/>
        </w:rPr>
        <w:t xml:space="preserve"> 1.1.</w:t>
      </w:r>
      <w:r w:rsidRPr="00555476">
        <w:rPr>
          <w:rFonts w:ascii="Arial" w:hAnsi="Arial" w:cs="Arial"/>
        </w:rPr>
        <w:t xml:space="preserve"> této smlouvy</w:t>
      </w:r>
      <w:r w:rsidR="00441BC7">
        <w:rPr>
          <w:rFonts w:ascii="Arial" w:hAnsi="Arial" w:cs="Arial"/>
        </w:rPr>
        <w:t>,</w:t>
      </w:r>
      <w:r w:rsidRPr="00555476">
        <w:rPr>
          <w:rFonts w:ascii="Arial" w:hAnsi="Arial" w:cs="Arial"/>
        </w:rPr>
        <w:t xml:space="preserve"> a že na vozidle neváznou žádné právní vady, pokud jde o práva třetích osob a soulad stavu </w:t>
      </w:r>
      <w:r w:rsidR="0046543A">
        <w:rPr>
          <w:rFonts w:ascii="Arial" w:hAnsi="Arial" w:cs="Arial"/>
        </w:rPr>
        <w:t>předmětu prodeje</w:t>
      </w:r>
      <w:r w:rsidRPr="00555476">
        <w:rPr>
          <w:rFonts w:ascii="Arial" w:hAnsi="Arial" w:cs="Arial"/>
        </w:rPr>
        <w:t xml:space="preserve"> a příslušných dokladů s právními předpisy, a že tedy výkon vlastnického práva kupujícího k</w:t>
      </w:r>
      <w:r w:rsidR="00441BC7">
        <w:rPr>
          <w:rFonts w:ascii="Arial" w:hAnsi="Arial" w:cs="Arial"/>
        </w:rPr>
        <w:t> předmětu prodeje</w:t>
      </w:r>
      <w:r w:rsidRPr="00555476">
        <w:rPr>
          <w:rFonts w:ascii="Arial" w:hAnsi="Arial" w:cs="Arial"/>
        </w:rPr>
        <w:t xml:space="preserve"> nebude nijak omezen. Prodávající dále prohlašuje, že ke dni prodeje nejsou na </w:t>
      </w:r>
      <w:r w:rsidR="000C5FED">
        <w:rPr>
          <w:rFonts w:ascii="Arial" w:hAnsi="Arial" w:cs="Arial"/>
        </w:rPr>
        <w:t>předmětu prodeje</w:t>
      </w:r>
      <w:r w:rsidRPr="00555476">
        <w:rPr>
          <w:rFonts w:ascii="Arial" w:hAnsi="Arial" w:cs="Arial"/>
        </w:rPr>
        <w:t xml:space="preserve"> žádné závazky (leasing, úvěr, zástava apod.)</w:t>
      </w:r>
    </w:p>
    <w:p w14:paraId="0BD2779E" w14:textId="36A4CC97" w:rsidR="00555476" w:rsidRPr="00555476" w:rsidRDefault="00555476" w:rsidP="00F520D5">
      <w:pPr>
        <w:pStyle w:val="Odstavecseseznamem"/>
        <w:numPr>
          <w:ilvl w:val="1"/>
          <w:numId w:val="16"/>
        </w:numPr>
        <w:spacing w:after="120" w:line="240" w:lineRule="auto"/>
        <w:ind w:left="567" w:hanging="567"/>
        <w:contextualSpacing w:val="0"/>
        <w:rPr>
          <w:rFonts w:ascii="Arial" w:hAnsi="Arial" w:cs="Arial"/>
        </w:rPr>
      </w:pPr>
      <w:r w:rsidRPr="00555476">
        <w:rPr>
          <w:rFonts w:ascii="Arial" w:hAnsi="Arial" w:cs="Arial"/>
        </w:rPr>
        <w:t>Pokud ze smlouvy či předávacího protokolu nevyplývá něco jiného, je stav vozidla obvyklý vzhledem k jeho stáří, míře jeho předchozího používání a opotřebení. Prodávající v této souvislosti prohlašuje, že vozidlo je způsobilé k běžnému užívání</w:t>
      </w:r>
      <w:r w:rsidR="000C5FED">
        <w:rPr>
          <w:rFonts w:ascii="Arial" w:hAnsi="Arial" w:cs="Arial"/>
        </w:rPr>
        <w:t>,</w:t>
      </w:r>
      <w:r w:rsidRPr="00555476">
        <w:rPr>
          <w:rFonts w:ascii="Arial" w:hAnsi="Arial" w:cs="Arial"/>
        </w:rPr>
        <w:t xml:space="preserve"> a</w:t>
      </w:r>
      <w:r w:rsidR="0046543A">
        <w:rPr>
          <w:rFonts w:ascii="Arial" w:hAnsi="Arial" w:cs="Arial"/>
        </w:rPr>
        <w:t> </w:t>
      </w:r>
      <w:r w:rsidRPr="00555476">
        <w:rPr>
          <w:rFonts w:ascii="Arial" w:hAnsi="Arial" w:cs="Arial"/>
        </w:rPr>
        <w:t xml:space="preserve">že kupujícímu poskytl pravdivé a podstatné informace o stavu vozidla. </w:t>
      </w:r>
    </w:p>
    <w:p w14:paraId="52ED6FF3" w14:textId="2EE24B7D" w:rsidR="00555476" w:rsidRPr="00555476" w:rsidRDefault="00555476" w:rsidP="00F520D5">
      <w:pPr>
        <w:pStyle w:val="Odstavecseseznamem"/>
        <w:numPr>
          <w:ilvl w:val="1"/>
          <w:numId w:val="16"/>
        </w:numPr>
        <w:spacing w:after="120" w:line="240" w:lineRule="auto"/>
        <w:ind w:left="567" w:hanging="567"/>
        <w:contextualSpacing w:val="0"/>
        <w:rPr>
          <w:rFonts w:ascii="Arial" w:hAnsi="Arial" w:cs="Arial"/>
        </w:rPr>
      </w:pPr>
      <w:r w:rsidRPr="00555476">
        <w:rPr>
          <w:rFonts w:ascii="Arial" w:hAnsi="Arial" w:cs="Arial"/>
        </w:rPr>
        <w:t>Kupující je srozuměn se skutečností, že kupuje věc již užívanou a prohlašuje, že se podrobně a pečlivě seznámil s technickým stavem vozidla a jeho obsluhou.</w:t>
      </w:r>
    </w:p>
    <w:p w14:paraId="07639989" w14:textId="0EB9DE18" w:rsidR="00555476" w:rsidRPr="00555476" w:rsidRDefault="00555476" w:rsidP="00F520D5">
      <w:pPr>
        <w:pStyle w:val="Odstavecseseznamem"/>
        <w:numPr>
          <w:ilvl w:val="1"/>
          <w:numId w:val="16"/>
        </w:numPr>
        <w:spacing w:after="120" w:line="240" w:lineRule="auto"/>
        <w:ind w:left="567" w:hanging="567"/>
        <w:contextualSpacing w:val="0"/>
        <w:rPr>
          <w:rFonts w:ascii="Arial" w:hAnsi="Arial" w:cs="Arial"/>
        </w:rPr>
      </w:pPr>
      <w:r w:rsidRPr="00555476">
        <w:rPr>
          <w:rFonts w:ascii="Arial" w:hAnsi="Arial" w:cs="Arial"/>
        </w:rPr>
        <w:t>Prodávající předá kupujícímu vozidlo po zaplacení kupní ceny na účet prodávajícího nejpozději do 3 pracovních dnů ode dne připsání platby na účet. Spolu s</w:t>
      </w:r>
      <w:r w:rsidR="000C5FED">
        <w:rPr>
          <w:rFonts w:ascii="Arial" w:hAnsi="Arial" w:cs="Arial"/>
        </w:rPr>
        <w:t> </w:t>
      </w:r>
      <w:r w:rsidRPr="00555476">
        <w:rPr>
          <w:rFonts w:ascii="Arial" w:hAnsi="Arial" w:cs="Arial"/>
        </w:rPr>
        <w:t>vozidlem též prodávající kupujícímu předá dostupnou dokumentaci včetně náhradních klíčů. O</w:t>
      </w:r>
      <w:r w:rsidR="0046543A">
        <w:rPr>
          <w:rFonts w:ascii="Arial" w:hAnsi="Arial" w:cs="Arial"/>
        </w:rPr>
        <w:t> </w:t>
      </w:r>
      <w:r w:rsidRPr="00555476">
        <w:rPr>
          <w:rFonts w:ascii="Arial" w:hAnsi="Arial" w:cs="Arial"/>
        </w:rPr>
        <w:t xml:space="preserve">převzetí vozidla </w:t>
      </w:r>
      <w:proofErr w:type="gramStart"/>
      <w:r w:rsidRPr="00555476">
        <w:rPr>
          <w:rFonts w:ascii="Arial" w:hAnsi="Arial" w:cs="Arial"/>
        </w:rPr>
        <w:t>sepíší</w:t>
      </w:r>
      <w:proofErr w:type="gramEnd"/>
      <w:r w:rsidRPr="00555476">
        <w:rPr>
          <w:rFonts w:ascii="Arial" w:hAnsi="Arial" w:cs="Arial"/>
        </w:rPr>
        <w:t xml:space="preserve"> smluvní strany předávací protokol, v němž uvedenou zejména počet ujetých kilometrů a bližší specifikaci aktuálního stavu vozidla.</w:t>
      </w:r>
    </w:p>
    <w:p w14:paraId="5FC5618F" w14:textId="77777777" w:rsidR="00555476" w:rsidRPr="00555476" w:rsidRDefault="00555476" w:rsidP="00F520D5">
      <w:pPr>
        <w:pStyle w:val="Odstavecseseznamem"/>
        <w:numPr>
          <w:ilvl w:val="1"/>
          <w:numId w:val="16"/>
        </w:numPr>
        <w:spacing w:after="120" w:line="240" w:lineRule="auto"/>
        <w:ind w:left="567" w:hanging="567"/>
        <w:contextualSpacing w:val="0"/>
        <w:rPr>
          <w:rFonts w:ascii="Arial" w:hAnsi="Arial" w:cs="Arial"/>
        </w:rPr>
      </w:pPr>
      <w:r w:rsidRPr="00555476">
        <w:rPr>
          <w:rFonts w:ascii="Arial" w:hAnsi="Arial" w:cs="Arial"/>
        </w:rPr>
        <w:t xml:space="preserve">Převod vozidla je povinen zajistit v zákonné lhůtě kupující na základě ověřené plné moci od prodávajícího, poplatky spojené s převodem vozidla hradí kupující. </w:t>
      </w:r>
    </w:p>
    <w:p w14:paraId="59542D4F" w14:textId="35A1F9D0" w:rsidR="00555476" w:rsidRPr="00555476" w:rsidRDefault="00555476" w:rsidP="00F520D5">
      <w:pPr>
        <w:pStyle w:val="Odstavecseseznamem"/>
        <w:numPr>
          <w:ilvl w:val="1"/>
          <w:numId w:val="16"/>
        </w:numPr>
        <w:spacing w:after="120" w:line="240" w:lineRule="auto"/>
        <w:ind w:left="567" w:hanging="567"/>
        <w:contextualSpacing w:val="0"/>
        <w:rPr>
          <w:rFonts w:ascii="Arial" w:hAnsi="Arial" w:cs="Arial"/>
        </w:rPr>
      </w:pPr>
      <w:r w:rsidRPr="00555476">
        <w:rPr>
          <w:rFonts w:ascii="Arial" w:hAnsi="Arial" w:cs="Arial"/>
        </w:rPr>
        <w:t xml:space="preserve">Osobou pověřenou k předání vozidla včetně dokladů za prodávajícího je pověřený pracovník prodávajícího: </w:t>
      </w:r>
      <w:r w:rsidR="000C5FED">
        <w:rPr>
          <w:rFonts w:ascii="Arial" w:hAnsi="Arial" w:cs="Arial"/>
        </w:rPr>
        <w:t>Ing. Miloš Tichý</w:t>
      </w:r>
      <w:r w:rsidRPr="00555476">
        <w:rPr>
          <w:rFonts w:ascii="Arial" w:hAnsi="Arial" w:cs="Arial"/>
        </w:rPr>
        <w:t xml:space="preserve">, </w:t>
      </w:r>
      <w:r w:rsidR="000C5FED">
        <w:rPr>
          <w:rFonts w:ascii="Arial" w:hAnsi="Arial" w:cs="Arial"/>
        </w:rPr>
        <w:t>zástupce ředitele</w:t>
      </w:r>
      <w:r w:rsidRPr="00555476">
        <w:rPr>
          <w:rFonts w:ascii="Arial" w:hAnsi="Arial" w:cs="Arial"/>
        </w:rPr>
        <w:t xml:space="preserve">, </w:t>
      </w:r>
      <w:r w:rsidR="000C5FED">
        <w:rPr>
          <w:rFonts w:ascii="Arial" w:hAnsi="Arial" w:cs="Arial"/>
        </w:rPr>
        <w:t>tel.:</w:t>
      </w:r>
      <w:r w:rsidRPr="00555476">
        <w:rPr>
          <w:rFonts w:ascii="Arial" w:hAnsi="Arial" w:cs="Arial"/>
        </w:rPr>
        <w:t xml:space="preserve"> </w:t>
      </w:r>
      <w:bookmarkStart w:id="0" w:name="_Hlk180753784"/>
      <w:r w:rsidR="000C5FED" w:rsidRPr="000C5FED">
        <w:rPr>
          <w:rFonts w:ascii="Arial" w:hAnsi="Arial" w:cs="Arial"/>
        </w:rPr>
        <w:t>702 114 862</w:t>
      </w:r>
      <w:bookmarkEnd w:id="0"/>
      <w:r w:rsidRPr="00555476">
        <w:rPr>
          <w:rFonts w:ascii="Arial" w:hAnsi="Arial" w:cs="Arial"/>
        </w:rPr>
        <w:t>,</w:t>
      </w:r>
      <w:r w:rsidR="000C5FED">
        <w:rPr>
          <w:rFonts w:ascii="Arial" w:hAnsi="Arial" w:cs="Arial"/>
        </w:rPr>
        <w:br/>
      </w:r>
      <w:proofErr w:type="gramStart"/>
      <w:r w:rsidR="000C5FED">
        <w:rPr>
          <w:rFonts w:ascii="Arial" w:hAnsi="Arial" w:cs="Arial"/>
        </w:rPr>
        <w:t>e-mail:tichy</w:t>
      </w:r>
      <w:r w:rsidRPr="00555476">
        <w:rPr>
          <w:rFonts w:ascii="Arial" w:hAnsi="Arial" w:cs="Arial"/>
        </w:rPr>
        <w:t>@</w:t>
      </w:r>
      <w:r w:rsidR="000C5FED">
        <w:rPr>
          <w:rFonts w:ascii="Arial" w:hAnsi="Arial" w:cs="Arial"/>
        </w:rPr>
        <w:t>ssrjaromer</w:t>
      </w:r>
      <w:r w:rsidRPr="00555476">
        <w:rPr>
          <w:rFonts w:ascii="Arial" w:hAnsi="Arial" w:cs="Arial"/>
        </w:rPr>
        <w:t>.cz</w:t>
      </w:r>
      <w:proofErr w:type="gramEnd"/>
      <w:r w:rsidRPr="00555476">
        <w:rPr>
          <w:rFonts w:ascii="Arial" w:hAnsi="Arial" w:cs="Arial"/>
        </w:rPr>
        <w:t xml:space="preserve"> .</w:t>
      </w:r>
    </w:p>
    <w:p w14:paraId="394CD1E9" w14:textId="77777777" w:rsidR="00555476" w:rsidRDefault="00555476" w:rsidP="00F520D5">
      <w:pPr>
        <w:pStyle w:val="Odstavecseseznamem"/>
        <w:numPr>
          <w:ilvl w:val="1"/>
          <w:numId w:val="16"/>
        </w:numPr>
        <w:spacing w:after="120" w:line="240" w:lineRule="auto"/>
        <w:ind w:left="567" w:hanging="567"/>
        <w:contextualSpacing w:val="0"/>
        <w:rPr>
          <w:rFonts w:ascii="Arial" w:hAnsi="Arial" w:cs="Arial"/>
        </w:rPr>
      </w:pPr>
      <w:r w:rsidRPr="00555476">
        <w:rPr>
          <w:rFonts w:ascii="Arial" w:hAnsi="Arial" w:cs="Arial"/>
        </w:rPr>
        <w:t>Kupující bere na vědomí, že prodávající bezprostředně po podpisu smlouvy zruší pojištění odpovědnosti za škodu způsobenou provozem motorového vozidla a kupující je tedy povinen bezodkladně vozidlo pojistit.</w:t>
      </w:r>
    </w:p>
    <w:p w14:paraId="3EDFFF87" w14:textId="71241A8F" w:rsidR="007D2E97" w:rsidRPr="00555476" w:rsidRDefault="007D2E97" w:rsidP="00F520D5">
      <w:pPr>
        <w:pStyle w:val="Odstavecseseznamem"/>
        <w:numPr>
          <w:ilvl w:val="1"/>
          <w:numId w:val="16"/>
        </w:numPr>
        <w:spacing w:after="120" w:line="240" w:lineRule="auto"/>
        <w:ind w:left="567" w:hanging="567"/>
        <w:contextualSpacing w:val="0"/>
        <w:rPr>
          <w:rFonts w:ascii="Arial" w:hAnsi="Arial" w:cs="Arial"/>
        </w:rPr>
      </w:pPr>
      <w:r w:rsidRPr="00555476">
        <w:rPr>
          <w:rFonts w:ascii="Arial" w:hAnsi="Arial" w:cs="Arial"/>
        </w:rPr>
        <w:t xml:space="preserve">Tato smlouva je uzavírána na základě výsledku výběrového řízení na prodej movitého majetku, které prodávající vyhlásil dne </w:t>
      </w:r>
      <w:r w:rsidR="00555476" w:rsidRPr="00555476">
        <w:rPr>
          <w:rFonts w:ascii="Arial" w:hAnsi="Arial" w:cs="Arial"/>
        </w:rPr>
        <w:t>2</w:t>
      </w:r>
      <w:r w:rsidR="000C5FED">
        <w:rPr>
          <w:rFonts w:ascii="Arial" w:hAnsi="Arial" w:cs="Arial"/>
        </w:rPr>
        <w:t>5</w:t>
      </w:r>
      <w:r w:rsidR="00B36415" w:rsidRPr="00555476">
        <w:rPr>
          <w:rFonts w:ascii="Arial" w:hAnsi="Arial" w:cs="Arial"/>
        </w:rPr>
        <w:t>. 1</w:t>
      </w:r>
      <w:r w:rsidR="00555476" w:rsidRPr="00555476">
        <w:rPr>
          <w:rFonts w:ascii="Arial" w:hAnsi="Arial" w:cs="Arial"/>
        </w:rPr>
        <w:t>0</w:t>
      </w:r>
      <w:r w:rsidR="00B36415" w:rsidRPr="00555476">
        <w:rPr>
          <w:rFonts w:ascii="Arial" w:hAnsi="Arial" w:cs="Arial"/>
        </w:rPr>
        <w:t>. 2024</w:t>
      </w:r>
      <w:r w:rsidRPr="00555476">
        <w:rPr>
          <w:rFonts w:ascii="Arial" w:hAnsi="Arial" w:cs="Arial"/>
        </w:rPr>
        <w:t xml:space="preserve"> pod č. </w:t>
      </w:r>
      <w:r w:rsidR="00555476" w:rsidRPr="00555476">
        <w:rPr>
          <w:rFonts w:ascii="Arial" w:hAnsi="Arial" w:cs="Arial"/>
        </w:rPr>
        <w:t>2</w:t>
      </w:r>
      <w:r w:rsidR="00B36415" w:rsidRPr="00555476">
        <w:rPr>
          <w:rFonts w:ascii="Arial" w:hAnsi="Arial" w:cs="Arial"/>
        </w:rPr>
        <w:t>/2024</w:t>
      </w:r>
      <w:r w:rsidRPr="00555476">
        <w:rPr>
          <w:rFonts w:ascii="Arial" w:hAnsi="Arial" w:cs="Arial"/>
        </w:rPr>
        <w:t>.</w:t>
      </w:r>
    </w:p>
    <w:p w14:paraId="3800AD42" w14:textId="77777777" w:rsidR="006A7052" w:rsidRDefault="006A7052" w:rsidP="006A7052">
      <w:pPr>
        <w:spacing w:after="0" w:line="240" w:lineRule="auto"/>
        <w:rPr>
          <w:rFonts w:ascii="Arial" w:hAnsi="Arial" w:cs="Arial"/>
        </w:rPr>
      </w:pPr>
    </w:p>
    <w:p w14:paraId="33CC1B4C" w14:textId="77777777" w:rsidR="00562E6E" w:rsidRPr="006A7052" w:rsidRDefault="00562E6E" w:rsidP="006A7052">
      <w:pPr>
        <w:spacing w:after="0" w:line="240" w:lineRule="auto"/>
        <w:rPr>
          <w:rFonts w:ascii="Arial" w:hAnsi="Arial" w:cs="Arial"/>
        </w:rPr>
      </w:pPr>
    </w:p>
    <w:p w14:paraId="325AB09D" w14:textId="77777777" w:rsidR="007D2E97" w:rsidRPr="006A7052" w:rsidRDefault="007D2E97" w:rsidP="008015AD">
      <w:pPr>
        <w:spacing w:after="0" w:line="240" w:lineRule="auto"/>
        <w:contextualSpacing/>
        <w:jc w:val="center"/>
        <w:rPr>
          <w:rFonts w:ascii="Arial" w:hAnsi="Arial" w:cs="Arial"/>
          <w:b/>
          <w:bCs/>
        </w:rPr>
      </w:pPr>
      <w:r w:rsidRPr="006A7052">
        <w:rPr>
          <w:rFonts w:ascii="Arial" w:hAnsi="Arial" w:cs="Arial"/>
          <w:b/>
          <w:bCs/>
        </w:rPr>
        <w:t>Článek II.</w:t>
      </w:r>
    </w:p>
    <w:p w14:paraId="5C365751" w14:textId="77777777" w:rsidR="007D2E97" w:rsidRPr="006A7052" w:rsidRDefault="007D2E97" w:rsidP="008015AD">
      <w:pPr>
        <w:spacing w:after="0" w:line="240" w:lineRule="auto"/>
        <w:contextualSpacing/>
        <w:jc w:val="center"/>
        <w:rPr>
          <w:rFonts w:ascii="Arial" w:hAnsi="Arial" w:cs="Arial"/>
          <w:b/>
          <w:bCs/>
        </w:rPr>
      </w:pPr>
      <w:r w:rsidRPr="006A7052">
        <w:rPr>
          <w:rFonts w:ascii="Arial" w:hAnsi="Arial" w:cs="Arial"/>
          <w:b/>
          <w:bCs/>
        </w:rPr>
        <w:t>Kupní cena a platební podmínky</w:t>
      </w:r>
    </w:p>
    <w:p w14:paraId="74148729" w14:textId="77777777" w:rsidR="008015AD" w:rsidRPr="006A7052" w:rsidRDefault="008015AD" w:rsidP="007D2E97">
      <w:pPr>
        <w:spacing w:after="0" w:line="240" w:lineRule="auto"/>
        <w:contextualSpacing/>
        <w:rPr>
          <w:rFonts w:ascii="Arial" w:hAnsi="Arial" w:cs="Arial"/>
        </w:rPr>
      </w:pPr>
    </w:p>
    <w:p w14:paraId="5E6299FE" w14:textId="081A5279" w:rsidR="00562E6E" w:rsidRDefault="007D2E97" w:rsidP="00F520D5">
      <w:pPr>
        <w:pStyle w:val="Odstavecseseznamem"/>
        <w:numPr>
          <w:ilvl w:val="1"/>
          <w:numId w:val="18"/>
        </w:numPr>
        <w:spacing w:after="120" w:line="240" w:lineRule="auto"/>
        <w:ind w:left="567" w:hanging="567"/>
        <w:contextualSpacing w:val="0"/>
        <w:rPr>
          <w:rFonts w:ascii="Arial" w:hAnsi="Arial" w:cs="Arial"/>
        </w:rPr>
      </w:pPr>
      <w:r w:rsidRPr="006A7052">
        <w:rPr>
          <w:rFonts w:ascii="Arial" w:hAnsi="Arial" w:cs="Arial"/>
        </w:rPr>
        <w:t>Kupní cena předmětu prodeje byla stanovena dohodou smluvních stran a činí částku</w:t>
      </w:r>
      <w:r w:rsidR="008015AD" w:rsidRPr="006A7052">
        <w:rPr>
          <w:rFonts w:ascii="Arial" w:hAnsi="Arial" w:cs="Arial"/>
        </w:rPr>
        <w:t xml:space="preserve"> </w:t>
      </w:r>
      <w:r w:rsidRPr="006A7052">
        <w:rPr>
          <w:rFonts w:ascii="Arial" w:hAnsi="Arial" w:cs="Arial"/>
        </w:rPr>
        <w:t xml:space="preserve">ve výši </w:t>
      </w:r>
      <w:proofErr w:type="gramStart"/>
      <w:r w:rsidR="00E50FEA">
        <w:rPr>
          <w:rFonts w:ascii="Arial" w:hAnsi="Arial" w:cs="Arial"/>
        </w:rPr>
        <w:t>…….</w:t>
      </w:r>
      <w:proofErr w:type="gramEnd"/>
      <w:r w:rsidR="00B36415" w:rsidRPr="006A7052">
        <w:rPr>
          <w:rFonts w:ascii="Arial" w:hAnsi="Arial" w:cs="Arial"/>
        </w:rPr>
        <w:t>,-</w:t>
      </w:r>
      <w:r w:rsidRPr="006A7052">
        <w:rPr>
          <w:rFonts w:ascii="Arial" w:hAnsi="Arial" w:cs="Arial"/>
        </w:rPr>
        <w:t xml:space="preserve"> Kč (slovy: </w:t>
      </w:r>
      <w:r w:rsidR="00E50FEA">
        <w:rPr>
          <w:rFonts w:ascii="Arial" w:hAnsi="Arial" w:cs="Arial"/>
        </w:rPr>
        <w:t>………..</w:t>
      </w:r>
      <w:r w:rsidRPr="006A7052">
        <w:rPr>
          <w:rFonts w:ascii="Arial" w:hAnsi="Arial" w:cs="Arial"/>
        </w:rPr>
        <w:t>) včetně DPH (dále jen „kupní cena“).</w:t>
      </w:r>
    </w:p>
    <w:p w14:paraId="744341AE" w14:textId="122F7B36" w:rsidR="00562E6E" w:rsidRDefault="00E50FEA" w:rsidP="00F520D5">
      <w:pPr>
        <w:pStyle w:val="Odstavecseseznamem"/>
        <w:numPr>
          <w:ilvl w:val="1"/>
          <w:numId w:val="18"/>
        </w:numPr>
        <w:spacing w:after="120" w:line="240" w:lineRule="auto"/>
        <w:ind w:left="567" w:hanging="567"/>
        <w:contextualSpacing w:val="0"/>
        <w:rPr>
          <w:rFonts w:ascii="Arial" w:hAnsi="Arial" w:cs="Arial"/>
        </w:rPr>
      </w:pPr>
      <w:r w:rsidRPr="00562E6E">
        <w:rPr>
          <w:rFonts w:ascii="Arial" w:hAnsi="Arial" w:cs="Arial"/>
        </w:rPr>
        <w:t xml:space="preserve">Smluvní strany se dohodly, že kupní cenu ve výši </w:t>
      </w:r>
      <w:r>
        <w:rPr>
          <w:rFonts w:ascii="Arial" w:hAnsi="Arial" w:cs="Arial"/>
        </w:rPr>
        <w:t>…</w:t>
      </w:r>
      <w:proofErr w:type="gramStart"/>
      <w:r>
        <w:rPr>
          <w:rFonts w:ascii="Arial" w:hAnsi="Arial" w:cs="Arial"/>
        </w:rPr>
        <w:t>…….</w:t>
      </w:r>
      <w:proofErr w:type="gramEnd"/>
      <w:r w:rsidRPr="00562E6E">
        <w:rPr>
          <w:rFonts w:ascii="Arial" w:hAnsi="Arial" w:cs="Arial"/>
        </w:rPr>
        <w:t xml:space="preserve">,- Kč zaplatí kupující na účet prodávajícího </w:t>
      </w:r>
      <w:r w:rsidR="007D2E97" w:rsidRPr="00562E6E">
        <w:rPr>
          <w:rFonts w:ascii="Arial" w:hAnsi="Arial" w:cs="Arial"/>
        </w:rPr>
        <w:t xml:space="preserve">č. </w:t>
      </w:r>
      <w:r w:rsidR="004C7747" w:rsidRPr="00562E6E">
        <w:rPr>
          <w:rFonts w:ascii="Arial" w:hAnsi="Arial" w:cs="Arial"/>
        </w:rPr>
        <w:t xml:space="preserve">28532551/0100, </w:t>
      </w:r>
      <w:r w:rsidR="007D2E97" w:rsidRPr="00562E6E">
        <w:rPr>
          <w:rFonts w:ascii="Arial" w:hAnsi="Arial" w:cs="Arial"/>
        </w:rPr>
        <w:t xml:space="preserve">variabilní symbol: </w:t>
      </w:r>
      <w:r w:rsidR="004C7747" w:rsidRPr="00562E6E">
        <w:rPr>
          <w:rFonts w:ascii="Arial" w:hAnsi="Arial" w:cs="Arial"/>
        </w:rPr>
        <w:t xml:space="preserve">IČO (v případě práv. osoby či </w:t>
      </w:r>
      <w:proofErr w:type="spellStart"/>
      <w:r w:rsidR="004C7747" w:rsidRPr="00562E6E">
        <w:rPr>
          <w:rFonts w:ascii="Arial" w:hAnsi="Arial" w:cs="Arial"/>
        </w:rPr>
        <w:t>fyz</w:t>
      </w:r>
      <w:proofErr w:type="spellEnd"/>
      <w:r w:rsidR="004C7747" w:rsidRPr="00562E6E">
        <w:rPr>
          <w:rFonts w:ascii="Arial" w:hAnsi="Arial" w:cs="Arial"/>
        </w:rPr>
        <w:t>. osoby podnikající) nebo rodné číslo (v případě fyzické osoby)</w:t>
      </w:r>
      <w:r w:rsidR="007D2E97" w:rsidRPr="00562E6E">
        <w:rPr>
          <w:rFonts w:ascii="Arial" w:hAnsi="Arial" w:cs="Arial"/>
        </w:rPr>
        <w:t xml:space="preserve">, a to </w:t>
      </w:r>
      <w:r w:rsidRPr="00E50FEA">
        <w:rPr>
          <w:rFonts w:ascii="Arial" w:hAnsi="Arial" w:cs="Arial"/>
        </w:rPr>
        <w:t>na základě daňového dokladu - faktury vystavené prodávajícím. Fakturu vystaví prodávající kupujícímu bezprostředně po podpisu této smlouvy.</w:t>
      </w:r>
    </w:p>
    <w:p w14:paraId="31C09487" w14:textId="77777777" w:rsidR="00BE4516" w:rsidRDefault="007D2E97" w:rsidP="00BE4516">
      <w:pPr>
        <w:pStyle w:val="Odstavecseseznamem"/>
        <w:numPr>
          <w:ilvl w:val="1"/>
          <w:numId w:val="18"/>
        </w:numPr>
        <w:spacing w:after="120" w:line="240" w:lineRule="auto"/>
        <w:ind w:left="567" w:hanging="567"/>
        <w:contextualSpacing w:val="0"/>
        <w:rPr>
          <w:rFonts w:ascii="Arial" w:hAnsi="Arial" w:cs="Arial"/>
        </w:rPr>
      </w:pPr>
      <w:r w:rsidRPr="00562E6E">
        <w:rPr>
          <w:rFonts w:ascii="Arial" w:hAnsi="Arial" w:cs="Arial"/>
        </w:rPr>
        <w:t>Pro účely této smlouvy se kupní cena považuj</w:t>
      </w:r>
      <w:r w:rsidR="00E50FEA">
        <w:rPr>
          <w:rFonts w:ascii="Arial" w:hAnsi="Arial" w:cs="Arial"/>
        </w:rPr>
        <w:t>e</w:t>
      </w:r>
      <w:r w:rsidRPr="00562E6E">
        <w:rPr>
          <w:rFonts w:ascii="Arial" w:hAnsi="Arial" w:cs="Arial"/>
        </w:rPr>
        <w:t xml:space="preserve"> za zaplacen</w:t>
      </w:r>
      <w:r w:rsidR="00E50FEA">
        <w:rPr>
          <w:rFonts w:ascii="Arial" w:hAnsi="Arial" w:cs="Arial"/>
        </w:rPr>
        <w:t>ou</w:t>
      </w:r>
      <w:r w:rsidRPr="00562E6E">
        <w:rPr>
          <w:rFonts w:ascii="Arial" w:hAnsi="Arial" w:cs="Arial"/>
        </w:rPr>
        <w:t xml:space="preserve"> okamžikem připsání celé hrazené částky na účet prodávajícího č. </w:t>
      </w:r>
      <w:r w:rsidR="004C7747" w:rsidRPr="00562E6E">
        <w:rPr>
          <w:rFonts w:ascii="Arial" w:hAnsi="Arial" w:cs="Arial"/>
        </w:rPr>
        <w:t>28532551/0100</w:t>
      </w:r>
      <w:r w:rsidRPr="00562E6E">
        <w:rPr>
          <w:rFonts w:ascii="Arial" w:hAnsi="Arial" w:cs="Arial"/>
        </w:rPr>
        <w:t>.</w:t>
      </w:r>
    </w:p>
    <w:p w14:paraId="1597CCF2" w14:textId="1708DBF9" w:rsidR="00BE4516" w:rsidRPr="00BE4516" w:rsidRDefault="00F520D5" w:rsidP="00BE4516">
      <w:pPr>
        <w:pStyle w:val="Odstavecseseznamem"/>
        <w:numPr>
          <w:ilvl w:val="1"/>
          <w:numId w:val="18"/>
        </w:numPr>
        <w:spacing w:after="120" w:line="240" w:lineRule="auto"/>
        <w:ind w:left="567" w:hanging="567"/>
        <w:contextualSpacing w:val="0"/>
        <w:rPr>
          <w:rFonts w:ascii="Arial" w:hAnsi="Arial" w:cs="Arial"/>
        </w:rPr>
      </w:pPr>
      <w:r w:rsidRPr="00BE4516">
        <w:rPr>
          <w:rFonts w:ascii="Arial" w:hAnsi="Arial" w:cs="Arial"/>
        </w:rPr>
        <w:t>P</w:t>
      </w:r>
      <w:r w:rsidR="007D2E97" w:rsidRPr="00BE4516">
        <w:rPr>
          <w:rFonts w:ascii="Arial" w:hAnsi="Arial" w:cs="Arial"/>
        </w:rPr>
        <w:t xml:space="preserve">rodávající </w:t>
      </w:r>
      <w:r w:rsidRPr="00BE4516">
        <w:rPr>
          <w:rFonts w:ascii="Arial" w:hAnsi="Arial" w:cs="Arial"/>
        </w:rPr>
        <w:t xml:space="preserve">předá </w:t>
      </w:r>
      <w:r w:rsidR="007D2E97" w:rsidRPr="00BE4516">
        <w:rPr>
          <w:rFonts w:ascii="Arial" w:hAnsi="Arial" w:cs="Arial"/>
        </w:rPr>
        <w:t xml:space="preserve">kupujícímu </w:t>
      </w:r>
      <w:r w:rsidRPr="00BE4516">
        <w:rPr>
          <w:rFonts w:ascii="Arial" w:hAnsi="Arial" w:cs="Arial"/>
        </w:rPr>
        <w:t xml:space="preserve">předmět prodeje </w:t>
      </w:r>
      <w:r w:rsidR="007D2E97" w:rsidRPr="00BE4516">
        <w:rPr>
          <w:rFonts w:ascii="Arial" w:hAnsi="Arial" w:cs="Arial"/>
        </w:rPr>
        <w:t>bez zbytečného odkladu po připsání finančních prostředků dle odst. 2.</w:t>
      </w:r>
      <w:r w:rsidR="00E50FEA" w:rsidRPr="00BE4516">
        <w:rPr>
          <w:rFonts w:ascii="Arial" w:hAnsi="Arial" w:cs="Arial"/>
        </w:rPr>
        <w:t>2</w:t>
      </w:r>
      <w:r w:rsidR="007D2E97" w:rsidRPr="00BE4516">
        <w:rPr>
          <w:rFonts w:ascii="Arial" w:hAnsi="Arial" w:cs="Arial"/>
        </w:rPr>
        <w:t xml:space="preserve">. tohoto článku na účet prodávajícího. Smluvní strany se dohodly, že </w:t>
      </w:r>
      <w:r w:rsidR="0046543A">
        <w:rPr>
          <w:rFonts w:ascii="Arial" w:hAnsi="Arial" w:cs="Arial"/>
        </w:rPr>
        <w:t>vozidlo</w:t>
      </w:r>
      <w:r w:rsidR="007D2E97" w:rsidRPr="00BE4516">
        <w:rPr>
          <w:rFonts w:ascii="Arial" w:hAnsi="Arial" w:cs="Arial"/>
        </w:rPr>
        <w:t xml:space="preserve"> prodávající předá kupujícímu na základě předávacího protokolu, podepsaného za prodávajícího a kupujícího níže uvedenými kontaktními osobami.</w:t>
      </w:r>
    </w:p>
    <w:p w14:paraId="75731FA0" w14:textId="77777777" w:rsidR="00562E6E" w:rsidRDefault="00562E6E" w:rsidP="007D2E97">
      <w:pPr>
        <w:spacing w:after="0" w:line="240" w:lineRule="auto"/>
        <w:contextualSpacing/>
        <w:rPr>
          <w:rFonts w:ascii="Arial" w:hAnsi="Arial" w:cs="Arial"/>
        </w:rPr>
      </w:pPr>
    </w:p>
    <w:p w14:paraId="7A8AE9FA" w14:textId="77777777" w:rsidR="0046543A" w:rsidRDefault="0046543A" w:rsidP="007D2E97">
      <w:pPr>
        <w:spacing w:after="0" w:line="240" w:lineRule="auto"/>
        <w:contextualSpacing/>
        <w:rPr>
          <w:rFonts w:ascii="Arial" w:hAnsi="Arial" w:cs="Arial"/>
        </w:rPr>
      </w:pPr>
    </w:p>
    <w:p w14:paraId="4A5AD7BA" w14:textId="77777777" w:rsidR="00562E6E" w:rsidRDefault="00562E6E" w:rsidP="007D2E97">
      <w:pPr>
        <w:spacing w:after="0" w:line="240" w:lineRule="auto"/>
        <w:contextualSpacing/>
        <w:rPr>
          <w:rFonts w:ascii="Arial" w:hAnsi="Arial" w:cs="Arial"/>
        </w:rPr>
      </w:pPr>
    </w:p>
    <w:p w14:paraId="3A45EAAC" w14:textId="6EE3F12A" w:rsidR="007D2E97" w:rsidRPr="006A7052" w:rsidRDefault="007D2E97" w:rsidP="008015AD">
      <w:pPr>
        <w:spacing w:after="0" w:line="240" w:lineRule="auto"/>
        <w:contextualSpacing/>
        <w:jc w:val="center"/>
        <w:rPr>
          <w:rFonts w:ascii="Arial" w:hAnsi="Arial" w:cs="Arial"/>
          <w:b/>
          <w:bCs/>
        </w:rPr>
      </w:pPr>
      <w:r w:rsidRPr="006A7052">
        <w:rPr>
          <w:rFonts w:ascii="Arial" w:hAnsi="Arial" w:cs="Arial"/>
          <w:b/>
          <w:bCs/>
        </w:rPr>
        <w:lastRenderedPageBreak/>
        <w:t>Článek III.</w:t>
      </w:r>
    </w:p>
    <w:p w14:paraId="274894D7" w14:textId="77777777" w:rsidR="007D2E97" w:rsidRPr="006A7052" w:rsidRDefault="007D2E97" w:rsidP="008015AD">
      <w:pPr>
        <w:spacing w:after="0" w:line="240" w:lineRule="auto"/>
        <w:contextualSpacing/>
        <w:jc w:val="center"/>
        <w:rPr>
          <w:rFonts w:ascii="Arial" w:hAnsi="Arial" w:cs="Arial"/>
          <w:b/>
          <w:bCs/>
        </w:rPr>
      </w:pPr>
      <w:r w:rsidRPr="006A7052">
        <w:rPr>
          <w:rFonts w:ascii="Arial" w:hAnsi="Arial" w:cs="Arial"/>
          <w:b/>
          <w:bCs/>
        </w:rPr>
        <w:t>Prohlášení kupujícího</w:t>
      </w:r>
    </w:p>
    <w:p w14:paraId="6D867487" w14:textId="77777777" w:rsidR="008015AD" w:rsidRPr="006A7052" w:rsidRDefault="008015AD" w:rsidP="007D2E97">
      <w:pPr>
        <w:spacing w:after="0" w:line="240" w:lineRule="auto"/>
        <w:contextualSpacing/>
        <w:rPr>
          <w:rFonts w:ascii="Arial" w:hAnsi="Arial" w:cs="Arial"/>
        </w:rPr>
      </w:pPr>
    </w:p>
    <w:p w14:paraId="0EA89016" w14:textId="77777777" w:rsidR="008015AD" w:rsidRPr="006A7052" w:rsidRDefault="007D2E97" w:rsidP="004C7747">
      <w:pPr>
        <w:spacing w:after="120" w:line="240" w:lineRule="auto"/>
        <w:rPr>
          <w:rFonts w:ascii="Arial" w:hAnsi="Arial" w:cs="Arial"/>
        </w:rPr>
      </w:pPr>
      <w:r w:rsidRPr="006A7052">
        <w:rPr>
          <w:rFonts w:ascii="Arial" w:hAnsi="Arial" w:cs="Arial"/>
        </w:rPr>
        <w:t>Kupující prohlašuje, že:</w:t>
      </w:r>
    </w:p>
    <w:p w14:paraId="0A97C71E" w14:textId="77777777" w:rsidR="008015AD" w:rsidRPr="006A7052" w:rsidRDefault="007D2E97" w:rsidP="00F520D5">
      <w:pPr>
        <w:pStyle w:val="Odstavecseseznamem"/>
        <w:numPr>
          <w:ilvl w:val="0"/>
          <w:numId w:val="6"/>
        </w:numPr>
        <w:spacing w:after="120" w:line="240" w:lineRule="auto"/>
        <w:ind w:left="567" w:hanging="567"/>
        <w:contextualSpacing w:val="0"/>
        <w:rPr>
          <w:rFonts w:ascii="Arial" w:hAnsi="Arial" w:cs="Arial"/>
        </w:rPr>
      </w:pPr>
      <w:r w:rsidRPr="006A7052">
        <w:rPr>
          <w:rFonts w:ascii="Arial" w:hAnsi="Arial" w:cs="Arial"/>
        </w:rPr>
        <w:t>je osobou způsobilou k nabytí předmětu prodeje do svého vlastnictví dle platných právních předpisů České republiky, že je schopen dodržet své povinnosti a závazky vyplývající z této smlouvy, zejména zaplatit řádně a včas kupní cenu za předmět prodeje;</w:t>
      </w:r>
    </w:p>
    <w:p w14:paraId="078226D9" w14:textId="7CFEA4C0" w:rsidR="008015AD" w:rsidRPr="006A7052" w:rsidRDefault="007D2E97" w:rsidP="00F520D5">
      <w:pPr>
        <w:pStyle w:val="Odstavecseseznamem"/>
        <w:numPr>
          <w:ilvl w:val="0"/>
          <w:numId w:val="6"/>
        </w:numPr>
        <w:spacing w:after="120" w:line="240" w:lineRule="auto"/>
        <w:ind w:left="567" w:hanging="567"/>
        <w:contextualSpacing w:val="0"/>
        <w:rPr>
          <w:rFonts w:ascii="Arial" w:hAnsi="Arial" w:cs="Arial"/>
        </w:rPr>
      </w:pPr>
      <w:r w:rsidRPr="006A7052">
        <w:rPr>
          <w:rFonts w:ascii="Arial" w:hAnsi="Arial" w:cs="Arial"/>
        </w:rPr>
        <w:t>nebylo zahájeno insolvenční řízení kupujícího, nebylo vůči němu vydáno rozhodnutí o</w:t>
      </w:r>
      <w:r w:rsidR="00A26DD0">
        <w:rPr>
          <w:rFonts w:ascii="Arial" w:hAnsi="Arial" w:cs="Arial"/>
        </w:rPr>
        <w:t> </w:t>
      </w:r>
      <w:r w:rsidRPr="006A7052">
        <w:rPr>
          <w:rFonts w:ascii="Arial" w:hAnsi="Arial" w:cs="Arial"/>
        </w:rPr>
        <w:t>úpadku nebo insolvenční návrh nebyl zamítnut pro nedostatek majetku a není veden jako dlužník v insolvenčním rejstříku dle zákona č. 182/2006 Sb., o úpadku a způsobu jeho řešení (insolvenční zákon), ve znění pozdějších předpisů;</w:t>
      </w:r>
    </w:p>
    <w:p w14:paraId="11AFA18B" w14:textId="77777777" w:rsidR="008015AD" w:rsidRPr="006A7052" w:rsidRDefault="007D2E97" w:rsidP="00F520D5">
      <w:pPr>
        <w:pStyle w:val="Odstavecseseznamem"/>
        <w:numPr>
          <w:ilvl w:val="0"/>
          <w:numId w:val="6"/>
        </w:numPr>
        <w:spacing w:after="120" w:line="240" w:lineRule="auto"/>
        <w:ind w:left="567" w:hanging="567"/>
        <w:contextualSpacing w:val="0"/>
        <w:rPr>
          <w:rFonts w:ascii="Arial" w:hAnsi="Arial" w:cs="Arial"/>
        </w:rPr>
      </w:pPr>
      <w:r w:rsidRPr="006A7052">
        <w:rPr>
          <w:rFonts w:ascii="Arial" w:hAnsi="Arial" w:cs="Arial"/>
        </w:rPr>
        <w:t>není v likvidaci;</w:t>
      </w:r>
    </w:p>
    <w:p w14:paraId="561FDE61" w14:textId="77777777" w:rsidR="008015AD" w:rsidRPr="006A7052" w:rsidRDefault="007D2E97" w:rsidP="00F520D5">
      <w:pPr>
        <w:pStyle w:val="Odstavecseseznamem"/>
        <w:numPr>
          <w:ilvl w:val="0"/>
          <w:numId w:val="6"/>
        </w:numPr>
        <w:spacing w:after="120" w:line="240" w:lineRule="auto"/>
        <w:ind w:left="567" w:hanging="567"/>
        <w:contextualSpacing w:val="0"/>
        <w:rPr>
          <w:rFonts w:ascii="Arial" w:hAnsi="Arial" w:cs="Arial"/>
        </w:rPr>
      </w:pPr>
      <w:r w:rsidRPr="006A7052">
        <w:rPr>
          <w:rFonts w:ascii="Arial" w:hAnsi="Arial" w:cs="Arial"/>
        </w:rPr>
        <w:t>se seznámil s úplným právním i faktickým stavem předmětu prodeje, nemá k němu žádné výhrady ani připomínky a měl možnost s ním vykonat zkušební jízdu;</w:t>
      </w:r>
    </w:p>
    <w:p w14:paraId="31D7F5E9" w14:textId="612D1893" w:rsidR="007D2E97" w:rsidRDefault="007D2E97" w:rsidP="00F520D5">
      <w:pPr>
        <w:pStyle w:val="Odstavecseseznamem"/>
        <w:numPr>
          <w:ilvl w:val="0"/>
          <w:numId w:val="6"/>
        </w:numPr>
        <w:spacing w:after="0" w:line="240" w:lineRule="auto"/>
        <w:ind w:left="567" w:hanging="567"/>
        <w:rPr>
          <w:rFonts w:ascii="Arial" w:hAnsi="Arial" w:cs="Arial"/>
        </w:rPr>
      </w:pPr>
      <w:r w:rsidRPr="006A7052">
        <w:rPr>
          <w:rFonts w:ascii="Arial" w:hAnsi="Arial" w:cs="Arial"/>
        </w:rPr>
        <w:t>se zavazuje bezodkladně písemně oznámit prodávajícímu všechny podstatné skutečnosti, které mají nebo by mohly mít vliv na prodej předmětné movité věci, zejména na povinnost zaplacení kupní ceny, stejně tak zahájení soudního řízení ve věci majetkových závazků kupujícího.</w:t>
      </w:r>
    </w:p>
    <w:p w14:paraId="6F57FFD3" w14:textId="77777777" w:rsidR="00BE4516" w:rsidRDefault="00BE4516" w:rsidP="00BE4516">
      <w:pPr>
        <w:spacing w:after="0" w:line="240" w:lineRule="auto"/>
        <w:rPr>
          <w:rFonts w:ascii="Arial" w:hAnsi="Arial" w:cs="Arial"/>
        </w:rPr>
      </w:pPr>
    </w:p>
    <w:p w14:paraId="5DEDDFCC" w14:textId="77777777" w:rsidR="00BE4516" w:rsidRPr="00BE4516" w:rsidRDefault="00BE4516" w:rsidP="00BE4516">
      <w:pPr>
        <w:spacing w:after="0" w:line="240" w:lineRule="auto"/>
        <w:rPr>
          <w:rFonts w:ascii="Arial" w:hAnsi="Arial" w:cs="Arial"/>
        </w:rPr>
      </w:pPr>
    </w:p>
    <w:p w14:paraId="4501C64F" w14:textId="77777777" w:rsidR="007D2E97" w:rsidRPr="006A7052" w:rsidRDefault="007D2E97" w:rsidP="009A174D">
      <w:pPr>
        <w:spacing w:after="0" w:line="240" w:lineRule="auto"/>
        <w:contextualSpacing/>
        <w:jc w:val="center"/>
        <w:rPr>
          <w:rFonts w:ascii="Arial" w:hAnsi="Arial" w:cs="Arial"/>
          <w:b/>
          <w:bCs/>
        </w:rPr>
      </w:pPr>
      <w:r w:rsidRPr="006A7052">
        <w:rPr>
          <w:rFonts w:ascii="Arial" w:hAnsi="Arial" w:cs="Arial"/>
          <w:b/>
          <w:bCs/>
        </w:rPr>
        <w:t>Článek IV.</w:t>
      </w:r>
    </w:p>
    <w:p w14:paraId="7021964B" w14:textId="77777777" w:rsidR="007D2E97" w:rsidRPr="006A7052" w:rsidRDefault="007D2E97" w:rsidP="009A174D">
      <w:pPr>
        <w:spacing w:after="0" w:line="240" w:lineRule="auto"/>
        <w:contextualSpacing/>
        <w:jc w:val="center"/>
        <w:rPr>
          <w:rFonts w:ascii="Arial" w:hAnsi="Arial" w:cs="Arial"/>
          <w:b/>
          <w:bCs/>
        </w:rPr>
      </w:pPr>
      <w:r w:rsidRPr="006A7052">
        <w:rPr>
          <w:rFonts w:ascii="Arial" w:hAnsi="Arial" w:cs="Arial"/>
          <w:b/>
          <w:bCs/>
        </w:rPr>
        <w:t>Odstoupení od smlouvy</w:t>
      </w:r>
    </w:p>
    <w:p w14:paraId="7BC714D7" w14:textId="77777777" w:rsidR="009A174D" w:rsidRPr="006A7052" w:rsidRDefault="009A174D" w:rsidP="00F520D5">
      <w:pPr>
        <w:spacing w:after="0" w:line="240" w:lineRule="auto"/>
        <w:ind w:left="567" w:hanging="567"/>
        <w:contextualSpacing/>
        <w:rPr>
          <w:rFonts w:ascii="Arial" w:hAnsi="Arial" w:cs="Arial"/>
        </w:rPr>
      </w:pPr>
    </w:p>
    <w:p w14:paraId="0F435C23" w14:textId="391B4DFB" w:rsidR="009A174D" w:rsidRPr="00562E6E" w:rsidRDefault="007D2E97" w:rsidP="00F520D5">
      <w:pPr>
        <w:pStyle w:val="Odstavecseseznamem"/>
        <w:numPr>
          <w:ilvl w:val="1"/>
          <w:numId w:val="8"/>
        </w:numPr>
        <w:spacing w:after="120" w:line="240" w:lineRule="auto"/>
        <w:ind w:left="567" w:hanging="567"/>
        <w:contextualSpacing w:val="0"/>
        <w:rPr>
          <w:rFonts w:ascii="Arial" w:hAnsi="Arial" w:cs="Arial"/>
        </w:rPr>
      </w:pPr>
      <w:r w:rsidRPr="00562E6E">
        <w:rPr>
          <w:rFonts w:ascii="Arial" w:hAnsi="Arial" w:cs="Arial"/>
        </w:rPr>
        <w:t>Prodávající má právo od této smlouvy odstoupit, ukáže-li se některé z prohlášení kupujícího, uvedených v článku III. této smlouvy, jako nepravdivé a/nebo neúplné a/nebo nastane-li taková skutečnost.</w:t>
      </w:r>
    </w:p>
    <w:p w14:paraId="28A1D6F6" w14:textId="06D6B731" w:rsidR="009A174D" w:rsidRPr="006A7052" w:rsidRDefault="007D2E97" w:rsidP="00F520D5">
      <w:pPr>
        <w:pStyle w:val="Odstavecseseznamem"/>
        <w:numPr>
          <w:ilvl w:val="1"/>
          <w:numId w:val="8"/>
        </w:numPr>
        <w:spacing w:after="120" w:line="240" w:lineRule="auto"/>
        <w:ind w:left="567" w:hanging="567"/>
        <w:contextualSpacing w:val="0"/>
        <w:rPr>
          <w:rFonts w:ascii="Arial" w:hAnsi="Arial" w:cs="Arial"/>
        </w:rPr>
      </w:pPr>
      <w:r w:rsidRPr="006A7052">
        <w:rPr>
          <w:rFonts w:ascii="Arial" w:hAnsi="Arial" w:cs="Arial"/>
        </w:rPr>
        <w:t>Prodávající má dále právo od smlouvy odstoupit v případě, že kupní cena nebud</w:t>
      </w:r>
      <w:r w:rsidR="00F520D5">
        <w:rPr>
          <w:rFonts w:ascii="Arial" w:hAnsi="Arial" w:cs="Arial"/>
        </w:rPr>
        <w:t>e</w:t>
      </w:r>
      <w:r w:rsidRPr="006A7052">
        <w:rPr>
          <w:rFonts w:ascii="Arial" w:hAnsi="Arial" w:cs="Arial"/>
        </w:rPr>
        <w:t xml:space="preserve"> uhrazen</w:t>
      </w:r>
      <w:r w:rsidR="00F520D5">
        <w:rPr>
          <w:rFonts w:ascii="Arial" w:hAnsi="Arial" w:cs="Arial"/>
        </w:rPr>
        <w:t>a</w:t>
      </w:r>
      <w:r w:rsidR="009A174D" w:rsidRPr="006A7052">
        <w:rPr>
          <w:rFonts w:ascii="Arial" w:hAnsi="Arial" w:cs="Arial"/>
        </w:rPr>
        <w:t xml:space="preserve"> </w:t>
      </w:r>
      <w:r w:rsidRPr="006A7052">
        <w:rPr>
          <w:rFonts w:ascii="Arial" w:hAnsi="Arial" w:cs="Arial"/>
        </w:rPr>
        <w:t>včas a řádně, a to ani v</w:t>
      </w:r>
      <w:r w:rsidR="009A174D" w:rsidRPr="006A7052">
        <w:rPr>
          <w:rFonts w:ascii="Arial" w:hAnsi="Arial" w:cs="Arial"/>
        </w:rPr>
        <w:t> </w:t>
      </w:r>
      <w:r w:rsidRPr="006A7052">
        <w:rPr>
          <w:rFonts w:ascii="Arial" w:hAnsi="Arial" w:cs="Arial"/>
        </w:rPr>
        <w:t>dodatečné lhůtě určené prodávajícím.</w:t>
      </w:r>
    </w:p>
    <w:p w14:paraId="561CB447" w14:textId="24744758" w:rsidR="009A174D" w:rsidRPr="006A7052" w:rsidRDefault="007D2E97" w:rsidP="00F520D5">
      <w:pPr>
        <w:pStyle w:val="Odstavecseseznamem"/>
        <w:numPr>
          <w:ilvl w:val="1"/>
          <w:numId w:val="8"/>
        </w:numPr>
        <w:spacing w:after="120" w:line="240" w:lineRule="auto"/>
        <w:ind w:left="567" w:hanging="567"/>
        <w:contextualSpacing w:val="0"/>
        <w:rPr>
          <w:rFonts w:ascii="Arial" w:hAnsi="Arial" w:cs="Arial"/>
        </w:rPr>
      </w:pPr>
      <w:r w:rsidRPr="006A7052">
        <w:rPr>
          <w:rFonts w:ascii="Arial" w:hAnsi="Arial" w:cs="Arial"/>
        </w:rPr>
        <w:t>Odstoupením se závazky z této smlouvy od počátku ruší. Smluvní strany jsou povinny si</w:t>
      </w:r>
      <w:r w:rsidR="00E50FEA">
        <w:rPr>
          <w:rFonts w:ascii="Arial" w:hAnsi="Arial" w:cs="Arial"/>
        </w:rPr>
        <w:t> </w:t>
      </w:r>
      <w:r w:rsidRPr="006A7052">
        <w:rPr>
          <w:rFonts w:ascii="Arial" w:hAnsi="Arial" w:cs="Arial"/>
        </w:rPr>
        <w:t>vrátit vzájemná plnění poskytnutá dle této smlouvy.</w:t>
      </w:r>
    </w:p>
    <w:p w14:paraId="69F1EA78" w14:textId="21E5A82B" w:rsidR="007D2E97" w:rsidRPr="006A7052" w:rsidRDefault="007D2E97" w:rsidP="00F520D5">
      <w:pPr>
        <w:pStyle w:val="Odstavecseseznamem"/>
        <w:numPr>
          <w:ilvl w:val="1"/>
          <w:numId w:val="8"/>
        </w:numPr>
        <w:spacing w:after="0" w:line="240" w:lineRule="auto"/>
        <w:ind w:left="567" w:hanging="567"/>
        <w:rPr>
          <w:rFonts w:ascii="Arial" w:hAnsi="Arial" w:cs="Arial"/>
        </w:rPr>
      </w:pPr>
      <w:r w:rsidRPr="006A7052">
        <w:rPr>
          <w:rFonts w:ascii="Arial" w:hAnsi="Arial" w:cs="Arial"/>
        </w:rPr>
        <w:t>Pokud dojde k odstoupení od této smlouvy ze strany prodávajícího, vznikne prodávajícímu právo na náhradu veškerých nákladů, které mu v souvislosti s prodejem movité věci vznikly.</w:t>
      </w:r>
    </w:p>
    <w:p w14:paraId="4F9BD30C" w14:textId="77777777" w:rsidR="009A174D" w:rsidRPr="006A7052" w:rsidRDefault="009A174D" w:rsidP="009A174D">
      <w:pPr>
        <w:spacing w:after="0" w:line="240" w:lineRule="auto"/>
        <w:rPr>
          <w:rFonts w:ascii="Arial" w:hAnsi="Arial" w:cs="Arial"/>
        </w:rPr>
      </w:pPr>
    </w:p>
    <w:p w14:paraId="49167AD1" w14:textId="77777777" w:rsidR="004C7747" w:rsidRPr="006A7052" w:rsidRDefault="004C7747" w:rsidP="009A174D">
      <w:pPr>
        <w:spacing w:after="0" w:line="240" w:lineRule="auto"/>
        <w:rPr>
          <w:rFonts w:ascii="Arial" w:hAnsi="Arial" w:cs="Arial"/>
        </w:rPr>
      </w:pPr>
    </w:p>
    <w:p w14:paraId="00BCF170" w14:textId="77777777" w:rsidR="007D2E97" w:rsidRPr="006A7052" w:rsidRDefault="007D2E97" w:rsidP="009A174D">
      <w:pPr>
        <w:spacing w:after="0" w:line="240" w:lineRule="auto"/>
        <w:contextualSpacing/>
        <w:jc w:val="center"/>
        <w:rPr>
          <w:rFonts w:ascii="Arial" w:hAnsi="Arial" w:cs="Arial"/>
          <w:b/>
          <w:bCs/>
        </w:rPr>
      </w:pPr>
      <w:r w:rsidRPr="006A7052">
        <w:rPr>
          <w:rFonts w:ascii="Arial" w:hAnsi="Arial" w:cs="Arial"/>
          <w:b/>
          <w:bCs/>
        </w:rPr>
        <w:t>Článek V.</w:t>
      </w:r>
    </w:p>
    <w:p w14:paraId="6B87021E" w14:textId="77777777" w:rsidR="007D2E97" w:rsidRPr="006A7052" w:rsidRDefault="007D2E97" w:rsidP="009A174D">
      <w:pPr>
        <w:spacing w:after="0" w:line="240" w:lineRule="auto"/>
        <w:contextualSpacing/>
        <w:jc w:val="center"/>
        <w:rPr>
          <w:rFonts w:ascii="Arial" w:hAnsi="Arial" w:cs="Arial"/>
          <w:b/>
          <w:bCs/>
        </w:rPr>
      </w:pPr>
      <w:r w:rsidRPr="006A7052">
        <w:rPr>
          <w:rFonts w:ascii="Arial" w:hAnsi="Arial" w:cs="Arial"/>
          <w:b/>
          <w:bCs/>
        </w:rPr>
        <w:t>Závěrečná ujednání</w:t>
      </w:r>
    </w:p>
    <w:p w14:paraId="304ADB82" w14:textId="77777777" w:rsidR="00E50FEA" w:rsidRPr="00E50FEA" w:rsidRDefault="00E50FEA" w:rsidP="00E50FEA">
      <w:pPr>
        <w:spacing w:after="120" w:line="240" w:lineRule="auto"/>
        <w:rPr>
          <w:rFonts w:ascii="Arial" w:hAnsi="Arial" w:cs="Arial"/>
        </w:rPr>
      </w:pPr>
    </w:p>
    <w:p w14:paraId="4ECB85B3" w14:textId="4B3FE8B0" w:rsidR="00F520D5" w:rsidRPr="00F520D5" w:rsidRDefault="00F520D5" w:rsidP="00F520D5">
      <w:pPr>
        <w:pStyle w:val="Odstavecseseznamem"/>
        <w:numPr>
          <w:ilvl w:val="1"/>
          <w:numId w:val="11"/>
        </w:numPr>
        <w:spacing w:after="120" w:line="240" w:lineRule="auto"/>
        <w:ind w:left="567" w:hanging="567"/>
        <w:contextualSpacing w:val="0"/>
        <w:rPr>
          <w:rFonts w:ascii="Arial" w:hAnsi="Arial" w:cs="Arial"/>
        </w:rPr>
      </w:pPr>
      <w:r w:rsidRPr="00F520D5">
        <w:rPr>
          <w:rFonts w:ascii="Arial" w:hAnsi="Arial" w:cs="Arial"/>
        </w:rPr>
        <w:t>Na právní vztahy, touto kupní smlouvou založené a v ní výslovně neupravené, se použijí příslušná ustanovení Občanského zákoníku.</w:t>
      </w:r>
    </w:p>
    <w:p w14:paraId="415D43EC" w14:textId="1AB12994" w:rsidR="00F520D5" w:rsidRPr="00F520D5" w:rsidRDefault="00F520D5" w:rsidP="00F520D5">
      <w:pPr>
        <w:pStyle w:val="Odstavecseseznamem"/>
        <w:numPr>
          <w:ilvl w:val="1"/>
          <w:numId w:val="11"/>
        </w:numPr>
        <w:spacing w:after="120" w:line="240" w:lineRule="auto"/>
        <w:ind w:left="567" w:hanging="567"/>
        <w:contextualSpacing w:val="0"/>
        <w:rPr>
          <w:rFonts w:ascii="Arial" w:hAnsi="Arial" w:cs="Arial"/>
        </w:rPr>
      </w:pPr>
      <w:r w:rsidRPr="00F520D5">
        <w:rPr>
          <w:rFonts w:ascii="Arial" w:hAnsi="Arial" w:cs="Arial"/>
        </w:rPr>
        <w:t>Prodávající si je při plnění této Smlouvy vědom povinností vyplývajících ze zákona č.</w:t>
      </w:r>
      <w:r w:rsidR="00A26DD0">
        <w:rPr>
          <w:rFonts w:ascii="Arial" w:hAnsi="Arial" w:cs="Arial"/>
        </w:rPr>
        <w:t> </w:t>
      </w:r>
      <w:r w:rsidRPr="00F520D5">
        <w:rPr>
          <w:rFonts w:ascii="Arial" w:hAnsi="Arial" w:cs="Arial"/>
        </w:rPr>
        <w:t>110/2019 Sb., o zpracování osobních údajů, v platném znění, a z Obecného nařízení Evropské unie o ochraně osobních údajů (GDPR). Prodávající je oprávněn zpracovávat osobní údaje v rozsahu nezbytném pro plnění předmětu této smlouvy, za</w:t>
      </w:r>
      <w:r w:rsidR="00A26DD0">
        <w:rPr>
          <w:rFonts w:ascii="Arial" w:hAnsi="Arial" w:cs="Arial"/>
        </w:rPr>
        <w:t> </w:t>
      </w:r>
      <w:r w:rsidRPr="00F520D5">
        <w:rPr>
          <w:rFonts w:ascii="Arial" w:hAnsi="Arial" w:cs="Arial"/>
        </w:rPr>
        <w:t>tímto účelem je oprávněn osobní údaje ukládat na nosiče informací, upravovat, uchovávat po dobu nezbytnou k uplatnění práv zhotovitele vyplývajících z této Smlouvy, předávat zpracované osobní údaje objednateli, osobní údaje likvidovat, vše v</w:t>
      </w:r>
      <w:r w:rsidR="00A26DD0">
        <w:rPr>
          <w:rFonts w:ascii="Arial" w:hAnsi="Arial" w:cs="Arial"/>
        </w:rPr>
        <w:t> </w:t>
      </w:r>
      <w:r w:rsidRPr="00F520D5">
        <w:rPr>
          <w:rFonts w:ascii="Arial" w:hAnsi="Arial" w:cs="Arial"/>
        </w:rPr>
        <w:t>souladu se zákonem č. 110/2019 Sb., o zpracování osobních údajů, v platném znění, a s Obecným nařízením Evropské Unie o ochraně osobních údajů (GDPR).</w:t>
      </w:r>
    </w:p>
    <w:p w14:paraId="320396E4" w14:textId="77777777" w:rsidR="00F520D5" w:rsidRPr="00F520D5" w:rsidRDefault="00F520D5" w:rsidP="00A26DD0">
      <w:pPr>
        <w:pStyle w:val="Odstavecseseznamem"/>
        <w:numPr>
          <w:ilvl w:val="1"/>
          <w:numId w:val="11"/>
        </w:numPr>
        <w:spacing w:after="120" w:line="240" w:lineRule="auto"/>
        <w:ind w:left="567" w:hanging="567"/>
        <w:contextualSpacing w:val="0"/>
        <w:rPr>
          <w:rFonts w:ascii="Arial" w:hAnsi="Arial" w:cs="Arial"/>
        </w:rPr>
      </w:pPr>
      <w:r w:rsidRPr="00F520D5">
        <w:rPr>
          <w:rFonts w:ascii="Arial" w:hAnsi="Arial" w:cs="Arial"/>
        </w:rPr>
        <w:lastRenderedPageBreak/>
        <w:t>Tato kupní smlouva může být měněna nebo doplňována jen písemnými dodatky, číslovanými ve vzestupné řadě a podepsanými oprávněnými zástupci obou smluvních stran.</w:t>
      </w:r>
    </w:p>
    <w:p w14:paraId="4A16EF28" w14:textId="77777777" w:rsidR="00F520D5" w:rsidRPr="00F520D5" w:rsidRDefault="00F520D5" w:rsidP="00F520D5">
      <w:pPr>
        <w:pStyle w:val="Odstavecseseznamem"/>
        <w:numPr>
          <w:ilvl w:val="1"/>
          <w:numId w:val="11"/>
        </w:numPr>
        <w:spacing w:after="120" w:line="240" w:lineRule="auto"/>
        <w:ind w:left="567" w:hanging="567"/>
        <w:contextualSpacing w:val="0"/>
        <w:rPr>
          <w:rFonts w:ascii="Arial" w:hAnsi="Arial" w:cs="Arial"/>
        </w:rPr>
      </w:pPr>
      <w:r w:rsidRPr="00F520D5">
        <w:rPr>
          <w:rFonts w:ascii="Arial" w:hAnsi="Arial" w:cs="Arial"/>
        </w:rPr>
        <w:t xml:space="preserve">Kupní smlouvu smluvní strany podepisují ve čtyřech vyhotoveních s platností originálu, z nichž každá ze smluvních stran obdrží dvě vyhotovení, nebo v elektronické podobě elektronickými podpisy (s platnými kvalifikovanými certifikáty). </w:t>
      </w:r>
    </w:p>
    <w:p w14:paraId="0CC66BA1" w14:textId="77777777" w:rsidR="00F520D5" w:rsidRPr="00F520D5" w:rsidRDefault="00F520D5" w:rsidP="00F520D5">
      <w:pPr>
        <w:pStyle w:val="Odstavecseseznamem"/>
        <w:numPr>
          <w:ilvl w:val="1"/>
          <w:numId w:val="11"/>
        </w:numPr>
        <w:spacing w:after="120" w:line="240" w:lineRule="auto"/>
        <w:ind w:left="567" w:hanging="567"/>
        <w:contextualSpacing w:val="0"/>
        <w:rPr>
          <w:rFonts w:ascii="Arial" w:hAnsi="Arial" w:cs="Arial"/>
        </w:rPr>
      </w:pPr>
      <w:r w:rsidRPr="00F520D5">
        <w:rPr>
          <w:rFonts w:ascii="Arial" w:hAnsi="Arial" w:cs="Arial"/>
        </w:rPr>
        <w:t>Obě smluvní strany shodně prohlašují, že tato smlouva je projevem jejich svobodné vůle, smlouvu si před podpisem přečetly a s jejím obsahem souhlasí.</w:t>
      </w:r>
    </w:p>
    <w:p w14:paraId="4D3F872E" w14:textId="77777777" w:rsidR="00BE4516" w:rsidRDefault="00F520D5" w:rsidP="00BE4516">
      <w:pPr>
        <w:pStyle w:val="Odstavecseseznamem"/>
        <w:numPr>
          <w:ilvl w:val="1"/>
          <w:numId w:val="11"/>
        </w:numPr>
        <w:spacing w:after="0" w:line="240" w:lineRule="auto"/>
        <w:ind w:left="567" w:hanging="567"/>
        <w:contextualSpacing w:val="0"/>
        <w:rPr>
          <w:rFonts w:ascii="Arial" w:hAnsi="Arial" w:cs="Arial"/>
        </w:rPr>
      </w:pPr>
      <w:r w:rsidRPr="00F520D5">
        <w:rPr>
          <w:rFonts w:ascii="Arial" w:hAnsi="Arial" w:cs="Arial"/>
        </w:rPr>
        <w:t>Nedílnou součástí kupní smlouvy jsou následující přílohy:</w:t>
      </w:r>
    </w:p>
    <w:p w14:paraId="7CF4359C" w14:textId="01B84EDF" w:rsidR="009710DF" w:rsidRDefault="00F520D5" w:rsidP="00BE4516">
      <w:pPr>
        <w:pStyle w:val="Odstavecseseznamem"/>
        <w:numPr>
          <w:ilvl w:val="1"/>
          <w:numId w:val="6"/>
        </w:numPr>
        <w:spacing w:after="120" w:line="240" w:lineRule="auto"/>
        <w:contextualSpacing w:val="0"/>
        <w:rPr>
          <w:rFonts w:ascii="Arial" w:hAnsi="Arial" w:cs="Arial"/>
        </w:rPr>
      </w:pPr>
      <w:r w:rsidRPr="00BE4516">
        <w:rPr>
          <w:rFonts w:ascii="Arial" w:hAnsi="Arial" w:cs="Arial"/>
        </w:rPr>
        <w:t>Příloha: Předávací protokol vozidla</w:t>
      </w:r>
    </w:p>
    <w:p w14:paraId="6B7F170A" w14:textId="77777777" w:rsidR="0046543A" w:rsidRDefault="0046543A" w:rsidP="0046543A">
      <w:pPr>
        <w:pStyle w:val="Odstavecseseznamem"/>
        <w:spacing w:after="120" w:line="240" w:lineRule="auto"/>
        <w:ind w:left="1080"/>
        <w:contextualSpacing w:val="0"/>
        <w:rPr>
          <w:rFonts w:ascii="Arial" w:hAnsi="Arial" w:cs="Arial"/>
        </w:rPr>
      </w:pPr>
    </w:p>
    <w:p w14:paraId="7C43A751" w14:textId="77777777" w:rsidR="0046543A" w:rsidRPr="0046543A" w:rsidRDefault="0046543A" w:rsidP="0046543A">
      <w:pPr>
        <w:pStyle w:val="Odstavecseseznamem"/>
        <w:spacing w:after="120" w:line="240" w:lineRule="auto"/>
        <w:ind w:left="567"/>
        <w:contextualSpacing w:val="0"/>
        <w:rPr>
          <w:rFonts w:ascii="Arial" w:hAnsi="Arial" w:cs="Arial"/>
          <w:i/>
          <w:iCs/>
        </w:rPr>
      </w:pPr>
      <w:r w:rsidRPr="0046543A">
        <w:rPr>
          <w:rFonts w:ascii="Arial" w:hAnsi="Arial" w:cs="Arial"/>
          <w:i/>
          <w:iCs/>
        </w:rPr>
        <w:t>Varianta pro kupní cenu nad 50 tis. Kč</w:t>
      </w:r>
    </w:p>
    <w:p w14:paraId="4A76CEC7" w14:textId="77777777" w:rsidR="0046543A" w:rsidRPr="00F520D5" w:rsidRDefault="0046543A" w:rsidP="0046543A">
      <w:pPr>
        <w:pStyle w:val="Odstavecseseznamem"/>
        <w:numPr>
          <w:ilvl w:val="1"/>
          <w:numId w:val="11"/>
        </w:numPr>
        <w:spacing w:after="120" w:line="240" w:lineRule="auto"/>
        <w:ind w:left="567" w:hanging="567"/>
        <w:contextualSpacing w:val="0"/>
        <w:rPr>
          <w:rFonts w:ascii="Arial" w:hAnsi="Arial" w:cs="Arial"/>
        </w:rPr>
      </w:pPr>
      <w:r w:rsidRPr="00F520D5">
        <w:rPr>
          <w:rFonts w:ascii="Arial" w:hAnsi="Arial" w:cs="Arial"/>
        </w:rPr>
        <w:t xml:space="preserve">Prodávající je oprávněn uveřejnit kupní smlouvu v registru smluv. </w:t>
      </w:r>
    </w:p>
    <w:p w14:paraId="4AE787FA" w14:textId="77777777" w:rsidR="0046543A" w:rsidRPr="00F520D5" w:rsidRDefault="0046543A" w:rsidP="0046543A">
      <w:pPr>
        <w:pStyle w:val="Odstavecseseznamem"/>
        <w:numPr>
          <w:ilvl w:val="1"/>
          <w:numId w:val="11"/>
        </w:numPr>
        <w:spacing w:after="120" w:line="240" w:lineRule="auto"/>
        <w:ind w:left="567" w:hanging="567"/>
        <w:contextualSpacing w:val="0"/>
        <w:rPr>
          <w:rFonts w:ascii="Arial" w:hAnsi="Arial" w:cs="Arial"/>
        </w:rPr>
      </w:pPr>
      <w:r w:rsidRPr="00F520D5">
        <w:rPr>
          <w:rFonts w:ascii="Arial" w:hAnsi="Arial" w:cs="Arial"/>
        </w:rPr>
        <w:t>Kupní smlouva vstupuje v platnost dnem jejího podpisu oběma smluvními stranami a</w:t>
      </w:r>
      <w:r>
        <w:rPr>
          <w:rFonts w:ascii="Arial" w:hAnsi="Arial" w:cs="Arial"/>
        </w:rPr>
        <w:t> </w:t>
      </w:r>
      <w:r w:rsidRPr="00F520D5">
        <w:rPr>
          <w:rFonts w:ascii="Arial" w:hAnsi="Arial" w:cs="Arial"/>
        </w:rPr>
        <w:t xml:space="preserve">nabývá účinnosti dnem uveřejnění v registru smluv. </w:t>
      </w:r>
    </w:p>
    <w:p w14:paraId="6BA5C48C" w14:textId="77777777" w:rsidR="0046543A" w:rsidRPr="0046543A" w:rsidRDefault="0046543A" w:rsidP="0046543A">
      <w:pPr>
        <w:spacing w:after="120" w:line="240" w:lineRule="auto"/>
        <w:rPr>
          <w:rFonts w:ascii="Arial" w:hAnsi="Arial" w:cs="Arial"/>
        </w:rPr>
      </w:pPr>
    </w:p>
    <w:p w14:paraId="5B185EFE" w14:textId="77777777" w:rsidR="009A174D" w:rsidRDefault="009A174D" w:rsidP="00E50FEA">
      <w:pPr>
        <w:spacing w:after="0" w:line="240" w:lineRule="auto"/>
        <w:rPr>
          <w:rFonts w:ascii="Arial" w:hAnsi="Arial" w:cs="Arial"/>
        </w:rPr>
      </w:pPr>
    </w:p>
    <w:p w14:paraId="25D90A57" w14:textId="77777777" w:rsidR="009A174D" w:rsidRPr="006A7052" w:rsidRDefault="009A174D" w:rsidP="00E50FEA">
      <w:pPr>
        <w:spacing w:after="0" w:line="240" w:lineRule="auto"/>
        <w:rPr>
          <w:rFonts w:ascii="Arial" w:hAnsi="Arial" w:cs="Arial"/>
        </w:rPr>
      </w:pPr>
    </w:p>
    <w:p w14:paraId="0CC99891" w14:textId="13FF0F78" w:rsidR="007D2E97" w:rsidRPr="006A7052" w:rsidRDefault="007D2E97" w:rsidP="009710DF">
      <w:pPr>
        <w:spacing w:after="0" w:line="240" w:lineRule="auto"/>
        <w:contextualSpacing/>
        <w:rPr>
          <w:rFonts w:ascii="Arial" w:hAnsi="Arial" w:cs="Arial"/>
        </w:rPr>
      </w:pPr>
      <w:r w:rsidRPr="006A7052">
        <w:rPr>
          <w:rFonts w:ascii="Arial" w:hAnsi="Arial" w:cs="Arial"/>
        </w:rPr>
        <w:t>V</w:t>
      </w:r>
      <w:r w:rsidR="00D7024D" w:rsidRPr="006A7052">
        <w:rPr>
          <w:rFonts w:ascii="Arial" w:hAnsi="Arial" w:cs="Arial"/>
        </w:rPr>
        <w:t xml:space="preserve"> Jaroměři</w:t>
      </w:r>
      <w:r w:rsidRPr="006A7052">
        <w:rPr>
          <w:rFonts w:ascii="Arial" w:hAnsi="Arial" w:cs="Arial"/>
        </w:rPr>
        <w:t xml:space="preserve"> dne …………………</w:t>
      </w:r>
      <w:r w:rsidR="009A174D" w:rsidRPr="006A7052">
        <w:rPr>
          <w:rFonts w:ascii="Arial" w:hAnsi="Arial" w:cs="Arial"/>
        </w:rPr>
        <w:tab/>
      </w:r>
      <w:r w:rsidR="009A174D" w:rsidRPr="006A7052">
        <w:rPr>
          <w:rFonts w:ascii="Arial" w:hAnsi="Arial" w:cs="Arial"/>
        </w:rPr>
        <w:tab/>
      </w:r>
      <w:r w:rsidR="009A174D" w:rsidRPr="006A7052">
        <w:rPr>
          <w:rFonts w:ascii="Arial" w:hAnsi="Arial" w:cs="Arial"/>
        </w:rPr>
        <w:tab/>
      </w:r>
      <w:r w:rsidRPr="006A7052">
        <w:rPr>
          <w:rFonts w:ascii="Arial" w:hAnsi="Arial" w:cs="Arial"/>
        </w:rPr>
        <w:t>V …………………</w:t>
      </w:r>
      <w:r w:rsidR="009710DF">
        <w:rPr>
          <w:rFonts w:ascii="Arial" w:hAnsi="Arial" w:cs="Arial"/>
        </w:rPr>
        <w:t xml:space="preserve"> </w:t>
      </w:r>
      <w:r w:rsidRPr="006A7052">
        <w:rPr>
          <w:rFonts w:ascii="Arial" w:hAnsi="Arial" w:cs="Arial"/>
        </w:rPr>
        <w:t>dne …………………</w:t>
      </w:r>
    </w:p>
    <w:p w14:paraId="4D771CFA" w14:textId="77777777" w:rsidR="009A174D" w:rsidRPr="006A7052" w:rsidRDefault="009A174D" w:rsidP="009710DF">
      <w:pPr>
        <w:spacing w:after="0" w:line="240" w:lineRule="auto"/>
        <w:contextualSpacing/>
        <w:rPr>
          <w:rFonts w:ascii="Arial" w:hAnsi="Arial" w:cs="Arial"/>
        </w:rPr>
      </w:pPr>
    </w:p>
    <w:p w14:paraId="711DF768" w14:textId="77777777" w:rsidR="009A174D" w:rsidRPr="006A7052" w:rsidRDefault="009A174D" w:rsidP="009710DF">
      <w:pPr>
        <w:spacing w:after="0" w:line="240" w:lineRule="auto"/>
        <w:contextualSpacing/>
        <w:rPr>
          <w:rFonts w:ascii="Arial" w:hAnsi="Arial" w:cs="Arial"/>
        </w:rPr>
      </w:pPr>
    </w:p>
    <w:p w14:paraId="78DD0A61" w14:textId="77777777" w:rsidR="009A174D" w:rsidRPr="006A7052" w:rsidRDefault="009A174D" w:rsidP="009710DF">
      <w:pPr>
        <w:spacing w:after="0" w:line="240" w:lineRule="auto"/>
        <w:contextualSpacing/>
        <w:rPr>
          <w:rFonts w:ascii="Arial" w:hAnsi="Arial" w:cs="Arial"/>
        </w:rPr>
      </w:pPr>
    </w:p>
    <w:p w14:paraId="2CEEB2D1" w14:textId="26BBF6FD" w:rsidR="007D2E97" w:rsidRPr="006A7052" w:rsidRDefault="007D2E97" w:rsidP="009710DF">
      <w:pPr>
        <w:spacing w:after="0" w:line="240" w:lineRule="auto"/>
        <w:contextualSpacing/>
        <w:rPr>
          <w:rFonts w:ascii="Arial" w:hAnsi="Arial" w:cs="Arial"/>
        </w:rPr>
      </w:pPr>
      <w:r w:rsidRPr="006A7052">
        <w:rPr>
          <w:rFonts w:ascii="Arial" w:hAnsi="Arial" w:cs="Arial"/>
        </w:rPr>
        <w:t>prodávající:</w:t>
      </w:r>
      <w:r w:rsidR="009A174D" w:rsidRPr="006A7052">
        <w:rPr>
          <w:rFonts w:ascii="Arial" w:hAnsi="Arial" w:cs="Arial"/>
        </w:rPr>
        <w:tab/>
      </w:r>
      <w:r w:rsidR="009710DF">
        <w:rPr>
          <w:rFonts w:ascii="Arial" w:hAnsi="Arial" w:cs="Arial"/>
        </w:rPr>
        <w:tab/>
      </w:r>
      <w:r w:rsidR="009710DF">
        <w:rPr>
          <w:rFonts w:ascii="Arial" w:hAnsi="Arial" w:cs="Arial"/>
        </w:rPr>
        <w:tab/>
      </w:r>
      <w:r w:rsidR="009710DF">
        <w:rPr>
          <w:rFonts w:ascii="Arial" w:hAnsi="Arial" w:cs="Arial"/>
        </w:rPr>
        <w:tab/>
      </w:r>
      <w:r w:rsidR="009710DF">
        <w:rPr>
          <w:rFonts w:ascii="Arial" w:hAnsi="Arial" w:cs="Arial"/>
        </w:rPr>
        <w:tab/>
      </w:r>
      <w:r w:rsidR="009710DF">
        <w:rPr>
          <w:rFonts w:ascii="Arial" w:hAnsi="Arial" w:cs="Arial"/>
        </w:rPr>
        <w:tab/>
      </w:r>
      <w:r w:rsidRPr="006A7052">
        <w:rPr>
          <w:rFonts w:ascii="Arial" w:hAnsi="Arial" w:cs="Arial"/>
        </w:rPr>
        <w:t>kupující:</w:t>
      </w:r>
    </w:p>
    <w:p w14:paraId="6FC3D5B7" w14:textId="77777777" w:rsidR="009A174D" w:rsidRPr="006A7052" w:rsidRDefault="009A174D" w:rsidP="009710DF">
      <w:pPr>
        <w:tabs>
          <w:tab w:val="left" w:pos="426"/>
          <w:tab w:val="left" w:pos="5670"/>
        </w:tabs>
        <w:spacing w:after="0" w:line="240" w:lineRule="auto"/>
        <w:contextualSpacing/>
        <w:rPr>
          <w:rFonts w:ascii="Arial" w:hAnsi="Arial" w:cs="Arial"/>
        </w:rPr>
      </w:pPr>
    </w:p>
    <w:p w14:paraId="17353649" w14:textId="77777777" w:rsidR="009A174D" w:rsidRPr="006A7052" w:rsidRDefault="009A174D" w:rsidP="009710DF">
      <w:pPr>
        <w:tabs>
          <w:tab w:val="left" w:pos="426"/>
          <w:tab w:val="left" w:pos="5670"/>
        </w:tabs>
        <w:spacing w:after="0" w:line="240" w:lineRule="auto"/>
        <w:contextualSpacing/>
        <w:rPr>
          <w:rFonts w:ascii="Arial" w:hAnsi="Arial" w:cs="Arial"/>
        </w:rPr>
      </w:pPr>
    </w:p>
    <w:p w14:paraId="0A3E86A2" w14:textId="77777777" w:rsidR="009F0DB5" w:rsidRPr="006A7052" w:rsidRDefault="009F0DB5" w:rsidP="009710DF">
      <w:pPr>
        <w:tabs>
          <w:tab w:val="left" w:pos="426"/>
          <w:tab w:val="left" w:pos="5670"/>
        </w:tabs>
        <w:spacing w:after="0" w:line="240" w:lineRule="auto"/>
        <w:contextualSpacing/>
        <w:rPr>
          <w:rFonts w:ascii="Arial" w:hAnsi="Arial" w:cs="Arial"/>
        </w:rPr>
      </w:pPr>
    </w:p>
    <w:p w14:paraId="5C4EC1FB" w14:textId="60E5D669" w:rsidR="007D2E97" w:rsidRPr="006A7052" w:rsidRDefault="00E50FEA" w:rsidP="009710DF">
      <w:pPr>
        <w:spacing w:after="0" w:line="240" w:lineRule="auto"/>
        <w:contextualSpacing/>
        <w:rPr>
          <w:rFonts w:ascii="Arial" w:hAnsi="Arial" w:cs="Arial"/>
        </w:rPr>
      </w:pPr>
      <w:r w:rsidRPr="006A7052">
        <w:rPr>
          <w:rFonts w:ascii="Arial" w:hAnsi="Arial" w:cs="Arial"/>
        </w:rPr>
        <w:t>...................................................</w:t>
      </w:r>
      <w:r w:rsidR="009A174D" w:rsidRPr="006A7052">
        <w:rPr>
          <w:rFonts w:ascii="Arial" w:hAnsi="Arial" w:cs="Arial"/>
        </w:rPr>
        <w:tab/>
      </w:r>
      <w:r w:rsidR="009710DF">
        <w:rPr>
          <w:rFonts w:ascii="Arial" w:hAnsi="Arial" w:cs="Arial"/>
        </w:rPr>
        <w:tab/>
      </w:r>
      <w:r w:rsidR="009710DF">
        <w:rPr>
          <w:rFonts w:ascii="Arial" w:hAnsi="Arial" w:cs="Arial"/>
        </w:rPr>
        <w:tab/>
      </w:r>
      <w:r w:rsidR="007D2E97" w:rsidRPr="006A7052">
        <w:rPr>
          <w:rFonts w:ascii="Arial" w:hAnsi="Arial" w:cs="Arial"/>
        </w:rPr>
        <w:t>...................................................</w:t>
      </w:r>
    </w:p>
    <w:p w14:paraId="64F7643F" w14:textId="01CD9FEE" w:rsidR="00E50FEA" w:rsidRPr="00E50FEA" w:rsidRDefault="00E50FEA" w:rsidP="009710DF">
      <w:pPr>
        <w:tabs>
          <w:tab w:val="left" w:pos="5670"/>
        </w:tabs>
        <w:spacing w:after="0" w:line="240" w:lineRule="auto"/>
        <w:contextualSpacing/>
        <w:rPr>
          <w:rFonts w:ascii="Arial" w:hAnsi="Arial" w:cs="Arial"/>
          <w:sz w:val="18"/>
          <w:szCs w:val="18"/>
        </w:rPr>
      </w:pPr>
      <w:r w:rsidRPr="00E50FEA">
        <w:rPr>
          <w:rFonts w:ascii="Arial" w:hAnsi="Arial" w:cs="Arial"/>
          <w:sz w:val="18"/>
          <w:szCs w:val="18"/>
        </w:rPr>
        <w:t>Střední škola řemeslná, Jaroměř, Studničkova 260</w:t>
      </w:r>
    </w:p>
    <w:p w14:paraId="5474B404" w14:textId="3FD4E238" w:rsidR="007D2E97" w:rsidRPr="006A7052" w:rsidRDefault="007D2E97" w:rsidP="009710DF">
      <w:pPr>
        <w:tabs>
          <w:tab w:val="left" w:pos="5670"/>
        </w:tabs>
        <w:spacing w:after="0" w:line="240" w:lineRule="auto"/>
        <w:contextualSpacing/>
        <w:rPr>
          <w:rFonts w:ascii="Arial" w:hAnsi="Arial" w:cs="Arial"/>
        </w:rPr>
      </w:pPr>
      <w:r w:rsidRPr="006A7052">
        <w:rPr>
          <w:rFonts w:ascii="Arial" w:hAnsi="Arial" w:cs="Arial"/>
        </w:rPr>
        <w:t xml:space="preserve">Ing. </w:t>
      </w:r>
      <w:r w:rsidR="00D7024D" w:rsidRPr="006A7052">
        <w:rPr>
          <w:rFonts w:ascii="Arial" w:hAnsi="Arial" w:cs="Arial"/>
        </w:rPr>
        <w:t>Petr Valášek</w:t>
      </w:r>
    </w:p>
    <w:p w14:paraId="1C2AE4A2" w14:textId="79E9CAE6" w:rsidR="007D2E97" w:rsidRPr="006A7052" w:rsidRDefault="007D2E97" w:rsidP="009710DF">
      <w:pPr>
        <w:tabs>
          <w:tab w:val="left" w:pos="5670"/>
        </w:tabs>
        <w:spacing w:after="0" w:line="240" w:lineRule="auto"/>
        <w:contextualSpacing/>
        <w:rPr>
          <w:rFonts w:ascii="Arial" w:hAnsi="Arial" w:cs="Arial"/>
        </w:rPr>
      </w:pPr>
      <w:r w:rsidRPr="006A7052">
        <w:rPr>
          <w:rFonts w:ascii="Arial" w:hAnsi="Arial" w:cs="Arial"/>
        </w:rPr>
        <w:t>ředitel</w:t>
      </w:r>
    </w:p>
    <w:sectPr w:rsidR="007D2E97" w:rsidRPr="006A7052" w:rsidSect="00F520D5">
      <w:pgSz w:w="11906" w:h="16838"/>
      <w:pgMar w:top="1417" w:right="1417"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5716"/>
    <w:multiLevelType w:val="hybridMultilevel"/>
    <w:tmpl w:val="A0E02384"/>
    <w:lvl w:ilvl="0" w:tplc="9BF47B5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1419315E"/>
    <w:multiLevelType w:val="multilevel"/>
    <w:tmpl w:val="712AC5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D73582"/>
    <w:multiLevelType w:val="multilevel"/>
    <w:tmpl w:val="295036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26099E"/>
    <w:multiLevelType w:val="multilevel"/>
    <w:tmpl w:val="29503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7433A4"/>
    <w:multiLevelType w:val="hybridMultilevel"/>
    <w:tmpl w:val="1B38B4E0"/>
    <w:lvl w:ilvl="0" w:tplc="AB325108">
      <w:start w:val="551"/>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AED3DEA"/>
    <w:multiLevelType w:val="multilevel"/>
    <w:tmpl w:val="29503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3A4C1F"/>
    <w:multiLevelType w:val="multilevel"/>
    <w:tmpl w:val="24923D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784C34"/>
    <w:multiLevelType w:val="multilevel"/>
    <w:tmpl w:val="5728EEDA"/>
    <w:lvl w:ilvl="0">
      <w:start w:val="1"/>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41870EE5"/>
    <w:multiLevelType w:val="multilevel"/>
    <w:tmpl w:val="29503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EF622A"/>
    <w:multiLevelType w:val="multilevel"/>
    <w:tmpl w:val="865C0458"/>
    <w:lvl w:ilvl="0">
      <w:start w:val="2"/>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491142C0"/>
    <w:multiLevelType w:val="hybridMultilevel"/>
    <w:tmpl w:val="B2C6F6DC"/>
    <w:lvl w:ilvl="0" w:tplc="689E078A">
      <w:start w:val="30"/>
      <w:numFmt w:val="bullet"/>
      <w:lvlText w:val="-"/>
      <w:lvlJc w:val="left"/>
      <w:pPr>
        <w:ind w:left="426" w:hanging="360"/>
      </w:pPr>
      <w:rPr>
        <w:rFonts w:ascii="Arial" w:eastAsiaTheme="minorHAnsi" w:hAnsi="Arial" w:cs="Arial"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11" w15:restartNumberingAfterBreak="0">
    <w:nsid w:val="493F46ED"/>
    <w:multiLevelType w:val="multilevel"/>
    <w:tmpl w:val="5C08F3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32722B"/>
    <w:multiLevelType w:val="multilevel"/>
    <w:tmpl w:val="29503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400CAD"/>
    <w:multiLevelType w:val="multilevel"/>
    <w:tmpl w:val="0D42F22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0753D97"/>
    <w:multiLevelType w:val="multilevel"/>
    <w:tmpl w:val="027A49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436157"/>
    <w:multiLevelType w:val="multilevel"/>
    <w:tmpl w:val="4594C5F6"/>
    <w:lvl w:ilvl="0">
      <w:start w:val="4"/>
      <w:numFmt w:val="decimal"/>
      <w:lvlText w:val="%1."/>
      <w:lvlJc w:val="left"/>
      <w:pPr>
        <w:ind w:left="1068"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588"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668" w:hanging="1440"/>
      </w:pPr>
      <w:rPr>
        <w:rFonts w:hint="default"/>
      </w:rPr>
    </w:lvl>
    <w:lvl w:ilvl="8">
      <w:start w:val="1"/>
      <w:numFmt w:val="decimal"/>
      <w:lvlText w:val="%1.%2.%3.%4.%5.%6.%7.%8.%9."/>
      <w:lvlJc w:val="left"/>
      <w:pPr>
        <w:ind w:left="5388" w:hanging="1800"/>
      </w:pPr>
      <w:rPr>
        <w:rFonts w:hint="default"/>
      </w:rPr>
    </w:lvl>
  </w:abstractNum>
  <w:abstractNum w:abstractNumId="16" w15:restartNumberingAfterBreak="0">
    <w:nsid w:val="6B9920C5"/>
    <w:multiLevelType w:val="hybridMultilevel"/>
    <w:tmpl w:val="72102DA6"/>
    <w:lvl w:ilvl="0" w:tplc="05CEE896">
      <w:start w:val="2"/>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06D47AB"/>
    <w:multiLevelType w:val="hybridMultilevel"/>
    <w:tmpl w:val="762CF066"/>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16cid:durableId="1678774153">
    <w:abstractNumId w:val="3"/>
  </w:num>
  <w:num w:numId="2" w16cid:durableId="867179182">
    <w:abstractNumId w:val="8"/>
  </w:num>
  <w:num w:numId="3" w16cid:durableId="7634265">
    <w:abstractNumId w:val="5"/>
  </w:num>
  <w:num w:numId="4" w16cid:durableId="1076826228">
    <w:abstractNumId w:val="17"/>
  </w:num>
  <w:num w:numId="5" w16cid:durableId="1412049213">
    <w:abstractNumId w:val="0"/>
  </w:num>
  <w:num w:numId="6" w16cid:durableId="2143452291">
    <w:abstractNumId w:val="16"/>
  </w:num>
  <w:num w:numId="7" w16cid:durableId="2131048457">
    <w:abstractNumId w:val="15"/>
  </w:num>
  <w:num w:numId="8" w16cid:durableId="141890034">
    <w:abstractNumId w:val="2"/>
  </w:num>
  <w:num w:numId="9" w16cid:durableId="1094404099">
    <w:abstractNumId w:val="12"/>
  </w:num>
  <w:num w:numId="10" w16cid:durableId="394933947">
    <w:abstractNumId w:val="13"/>
  </w:num>
  <w:num w:numId="11" w16cid:durableId="233975580">
    <w:abstractNumId w:val="1"/>
  </w:num>
  <w:num w:numId="12" w16cid:durableId="1515614487">
    <w:abstractNumId w:val="4"/>
  </w:num>
  <w:num w:numId="13" w16cid:durableId="1473254252">
    <w:abstractNumId w:val="7"/>
  </w:num>
  <w:num w:numId="14" w16cid:durableId="568687515">
    <w:abstractNumId w:val="14"/>
  </w:num>
  <w:num w:numId="15" w16cid:durableId="1364553630">
    <w:abstractNumId w:val="11"/>
  </w:num>
  <w:num w:numId="16" w16cid:durableId="1593203182">
    <w:abstractNumId w:val="6"/>
  </w:num>
  <w:num w:numId="17" w16cid:durableId="382946403">
    <w:abstractNumId w:val="10"/>
  </w:num>
  <w:num w:numId="18" w16cid:durableId="145753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97"/>
    <w:rsid w:val="000C5FED"/>
    <w:rsid w:val="00245E6E"/>
    <w:rsid w:val="00361939"/>
    <w:rsid w:val="00414AA5"/>
    <w:rsid w:val="00441BC7"/>
    <w:rsid w:val="0046543A"/>
    <w:rsid w:val="004C7747"/>
    <w:rsid w:val="00555476"/>
    <w:rsid w:val="00562E6E"/>
    <w:rsid w:val="00642A5B"/>
    <w:rsid w:val="006A7052"/>
    <w:rsid w:val="007D2E97"/>
    <w:rsid w:val="008015AD"/>
    <w:rsid w:val="00867EAD"/>
    <w:rsid w:val="00884D2E"/>
    <w:rsid w:val="009710DF"/>
    <w:rsid w:val="009A174D"/>
    <w:rsid w:val="009F0DB5"/>
    <w:rsid w:val="00A26DD0"/>
    <w:rsid w:val="00B36415"/>
    <w:rsid w:val="00BE4516"/>
    <w:rsid w:val="00D7024D"/>
    <w:rsid w:val="00D90965"/>
    <w:rsid w:val="00DB2461"/>
    <w:rsid w:val="00E50FEA"/>
    <w:rsid w:val="00F520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C078"/>
  <w15:chartTrackingRefBased/>
  <w15:docId w15:val="{B66D4B31-BA52-4C72-A0DD-983C32B4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1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4</Pages>
  <Words>1218</Words>
  <Characters>7187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Bronislav Váňa</dc:creator>
  <cp:keywords/>
  <dc:description/>
  <cp:lastModifiedBy>Ing. Bronislav Váňa</cp:lastModifiedBy>
  <cp:revision>4</cp:revision>
  <cp:lastPrinted>2024-10-25T11:08:00Z</cp:lastPrinted>
  <dcterms:created xsi:type="dcterms:W3CDTF">2023-11-09T10:31:00Z</dcterms:created>
  <dcterms:modified xsi:type="dcterms:W3CDTF">2024-10-25T11:50:00Z</dcterms:modified>
</cp:coreProperties>
</file>